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E8D" w:rsidRDefault="00D71E8D" w:rsidP="00D71E8D">
      <w:pPr>
        <w:overflowPunct/>
        <w:autoSpaceDE/>
        <w:autoSpaceDN/>
        <w:adjustRightInd/>
        <w:textAlignment w:val="auto"/>
        <w:rPr>
          <w:rFonts w:asciiTheme="minorHAnsi" w:hAnsiTheme="minorHAnsi" w:cs="Arial"/>
          <w:b/>
          <w:sz w:val="24"/>
          <w:szCs w:val="24"/>
        </w:rPr>
      </w:pPr>
    </w:p>
    <w:p w:rsidR="00D71E8D" w:rsidRPr="00A5350B" w:rsidRDefault="00D71E8D" w:rsidP="00D71E8D">
      <w:pPr>
        <w:overflowPunct/>
        <w:autoSpaceDE/>
        <w:autoSpaceDN/>
        <w:adjustRightInd/>
        <w:textAlignment w:val="auto"/>
        <w:rPr>
          <w:rFonts w:asciiTheme="minorHAnsi" w:hAnsiTheme="minorHAnsi" w:cs="Arial"/>
          <w:b/>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757F16" w:rsidRPr="00A5350B" w:rsidTr="00DD0346">
        <w:tc>
          <w:tcPr>
            <w:tcW w:w="1020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757F16" w:rsidRPr="00A5350B" w:rsidRDefault="00757F16" w:rsidP="000608BA">
            <w:pPr>
              <w:jc w:val="center"/>
              <w:rPr>
                <w:rFonts w:asciiTheme="minorHAnsi" w:hAnsiTheme="minorHAnsi" w:cs="Arial"/>
                <w:b/>
                <w:sz w:val="24"/>
                <w:szCs w:val="22"/>
              </w:rPr>
            </w:pPr>
            <w:r w:rsidRPr="00A5350B">
              <w:rPr>
                <w:rFonts w:asciiTheme="minorHAnsi" w:hAnsiTheme="minorHAnsi" w:cs="Arial"/>
                <w:b/>
                <w:sz w:val="24"/>
                <w:szCs w:val="22"/>
              </w:rPr>
              <w:t>Termo de Referência</w:t>
            </w:r>
          </w:p>
          <w:p w:rsidR="00757F16" w:rsidRPr="00A5350B" w:rsidRDefault="00757F16" w:rsidP="004D33BE">
            <w:pPr>
              <w:jc w:val="center"/>
              <w:rPr>
                <w:rFonts w:asciiTheme="minorHAnsi" w:hAnsiTheme="minorHAnsi" w:cs="Arial"/>
                <w:b/>
                <w:sz w:val="24"/>
                <w:szCs w:val="22"/>
              </w:rPr>
            </w:pPr>
            <w:r>
              <w:rPr>
                <w:rFonts w:asciiTheme="minorHAnsi" w:hAnsiTheme="minorHAnsi" w:cs="Arial"/>
                <w:b/>
                <w:sz w:val="24"/>
                <w:szCs w:val="22"/>
              </w:rPr>
              <w:t xml:space="preserve"> </w:t>
            </w:r>
          </w:p>
        </w:tc>
      </w:tr>
    </w:tbl>
    <w:p w:rsidR="00D71E8D" w:rsidRPr="007872B9" w:rsidRDefault="00D71E8D" w:rsidP="00D71E8D">
      <w:pPr>
        <w:overflowPunct/>
        <w:autoSpaceDE/>
        <w:autoSpaceDN/>
        <w:adjustRightInd/>
        <w:spacing w:line="360" w:lineRule="auto"/>
        <w:jc w:val="center"/>
        <w:textAlignment w:val="auto"/>
        <w:rPr>
          <w:rFonts w:asciiTheme="minorHAnsi" w:hAnsiTheme="minorHAnsi" w:cs="Arial"/>
          <w:b/>
          <w:sz w:val="24"/>
          <w:szCs w:val="24"/>
        </w:rPr>
      </w:pPr>
    </w:p>
    <w:p w:rsidR="00D71E8D" w:rsidRPr="007872B9" w:rsidRDefault="00D71E8D" w:rsidP="00D71E8D">
      <w:pPr>
        <w:spacing w:line="360" w:lineRule="auto"/>
        <w:jc w:val="both"/>
        <w:rPr>
          <w:rFonts w:asciiTheme="minorHAnsi" w:hAnsiTheme="minorHAnsi" w:cs="Arial"/>
          <w:b/>
          <w:sz w:val="24"/>
          <w:szCs w:val="24"/>
        </w:rPr>
      </w:pPr>
      <w:r w:rsidRPr="007872B9">
        <w:rPr>
          <w:rFonts w:asciiTheme="minorHAnsi" w:hAnsiTheme="minorHAnsi" w:cs="Arial"/>
          <w:b/>
          <w:sz w:val="24"/>
          <w:szCs w:val="24"/>
        </w:rPr>
        <w:t>1 – INTRODUÇÃO:</w:t>
      </w:r>
    </w:p>
    <w:p w:rsidR="00D71E8D" w:rsidRPr="007872B9" w:rsidRDefault="00D71E8D" w:rsidP="00D71E8D">
      <w:pPr>
        <w:overflowPunct/>
        <w:autoSpaceDE/>
        <w:autoSpaceDN/>
        <w:adjustRightInd/>
        <w:spacing w:after="240" w:line="360" w:lineRule="auto"/>
        <w:jc w:val="both"/>
        <w:textAlignment w:val="auto"/>
        <w:rPr>
          <w:rFonts w:asciiTheme="minorHAnsi" w:hAnsiTheme="minorHAnsi"/>
          <w:sz w:val="24"/>
          <w:szCs w:val="24"/>
        </w:rPr>
      </w:pPr>
      <w:r w:rsidRPr="007872B9">
        <w:rPr>
          <w:rFonts w:asciiTheme="minorHAnsi" w:hAnsiTheme="minorHAnsi" w:cs="Arial"/>
          <w:b/>
          <w:color w:val="000000" w:themeColor="text1"/>
          <w:sz w:val="24"/>
          <w:szCs w:val="24"/>
        </w:rPr>
        <w:t>1.1.</w:t>
      </w:r>
      <w:r w:rsidRPr="007872B9">
        <w:rPr>
          <w:rFonts w:asciiTheme="minorHAnsi" w:hAnsiTheme="minorHAnsi" w:cs="Arial"/>
          <w:color w:val="000000" w:themeColor="text1"/>
          <w:sz w:val="24"/>
          <w:szCs w:val="24"/>
        </w:rPr>
        <w:t xml:space="preserve"> Processo licitatório na modalidade Pregão através do sistema de Registro de Preço para</w:t>
      </w:r>
      <w:r w:rsidR="00F72ED8">
        <w:rPr>
          <w:rFonts w:asciiTheme="minorHAnsi" w:hAnsiTheme="minorHAnsi" w:cs="Arial"/>
          <w:color w:val="000000" w:themeColor="text1"/>
          <w:sz w:val="24"/>
          <w:szCs w:val="24"/>
        </w:rPr>
        <w:t xml:space="preserve"> contratação de </w:t>
      </w:r>
      <w:r w:rsidR="00F72ED8" w:rsidRPr="00D71E8D">
        <w:rPr>
          <w:rFonts w:asciiTheme="minorHAnsi" w:hAnsiTheme="minorHAnsi" w:cs="Arial"/>
          <w:b/>
          <w:sz w:val="24"/>
          <w:szCs w:val="24"/>
          <w:u w:val="single"/>
        </w:rPr>
        <w:t>PRESTAÇÃO DE SERVIÇO POR HORA DE DESOBSTRUÇÃO E LIMPEZA DE BOCA DE LOBO, TRECHOS E RAMAIS DE GALERIAS DE ÁGUAS PLUVIAIS, LIMPEZA DE ESPAÇOS, DE FORMA MECANIZADA UTILIZANDO CAMINHÃO DE SUCÇÃO E HIDROJATEAMENTO, COM RECOLHIMENTO E DESTINAÇÃO CORRETA DOS RESÍDUOS</w:t>
      </w:r>
    </w:p>
    <w:p w:rsidR="00D71E8D" w:rsidRDefault="00D71E8D" w:rsidP="00D71E8D">
      <w:pPr>
        <w:spacing w:line="360" w:lineRule="auto"/>
        <w:jc w:val="both"/>
        <w:rPr>
          <w:rFonts w:asciiTheme="minorHAnsi" w:hAnsiTheme="minorHAnsi" w:cs="Arial"/>
          <w:b/>
          <w:sz w:val="24"/>
          <w:szCs w:val="24"/>
        </w:rPr>
      </w:pPr>
      <w:r w:rsidRPr="007872B9">
        <w:rPr>
          <w:rFonts w:asciiTheme="minorHAnsi" w:hAnsiTheme="minorHAnsi" w:cs="Arial"/>
          <w:b/>
          <w:sz w:val="24"/>
          <w:szCs w:val="24"/>
        </w:rPr>
        <w:t>2 – JUSTIFICATIVA:</w:t>
      </w:r>
    </w:p>
    <w:p w:rsidR="00EC35A1" w:rsidRPr="007872B9" w:rsidRDefault="00EC35A1" w:rsidP="00D71E8D">
      <w:pPr>
        <w:spacing w:line="360" w:lineRule="auto"/>
        <w:jc w:val="both"/>
        <w:rPr>
          <w:rFonts w:asciiTheme="minorHAnsi" w:hAnsiTheme="minorHAnsi" w:cs="Arial"/>
          <w:b/>
          <w:sz w:val="24"/>
          <w:szCs w:val="24"/>
        </w:rPr>
      </w:pPr>
    </w:p>
    <w:p w:rsidR="00F72ED8" w:rsidRPr="00EC35A1" w:rsidRDefault="00F72ED8" w:rsidP="00EC35A1">
      <w:pPr>
        <w:spacing w:line="360" w:lineRule="auto"/>
        <w:ind w:right="-57"/>
        <w:jc w:val="both"/>
        <w:rPr>
          <w:rFonts w:asciiTheme="minorHAnsi" w:hAnsiTheme="minorHAnsi" w:cs="Arial"/>
          <w:sz w:val="24"/>
          <w:szCs w:val="24"/>
        </w:rPr>
      </w:pPr>
      <w:r w:rsidRPr="00EC35A1">
        <w:rPr>
          <w:rFonts w:asciiTheme="minorHAnsi" w:hAnsiTheme="minorHAnsi" w:cs="Arial"/>
          <w:sz w:val="24"/>
          <w:szCs w:val="24"/>
        </w:rPr>
        <w:t xml:space="preserve">Justifica-se a necessidade de realização do presente certame, na medida em que as demandas encontradas pela Secretaria Municipal de Obras, tem mostrado a necessidade de equipamento, acompanhado de equipe especializada, com vistas a realizar desobstruções das bocas de lobo </w:t>
      </w:r>
      <w:r w:rsidRPr="00EC35A1">
        <w:rPr>
          <w:rFonts w:asciiTheme="minorHAnsi" w:hAnsiTheme="minorHAnsi" w:cs="Arial"/>
          <w:b/>
          <w:sz w:val="24"/>
          <w:szCs w:val="24"/>
          <w:u w:val="single"/>
        </w:rPr>
        <w:t xml:space="preserve">não só utilizando o </w:t>
      </w:r>
      <w:proofErr w:type="spellStart"/>
      <w:r w:rsidRPr="00EC35A1">
        <w:rPr>
          <w:rFonts w:asciiTheme="minorHAnsi" w:hAnsiTheme="minorHAnsi" w:cs="Arial"/>
          <w:b/>
          <w:sz w:val="24"/>
          <w:szCs w:val="24"/>
          <w:u w:val="single"/>
        </w:rPr>
        <w:t>hidrojateamento</w:t>
      </w:r>
      <w:proofErr w:type="spellEnd"/>
      <w:r w:rsidRPr="00EC35A1">
        <w:rPr>
          <w:rFonts w:asciiTheme="minorHAnsi" w:hAnsiTheme="minorHAnsi" w:cs="Arial"/>
          <w:b/>
          <w:sz w:val="24"/>
          <w:szCs w:val="24"/>
          <w:u w:val="single"/>
        </w:rPr>
        <w:t xml:space="preserve">, </w:t>
      </w:r>
      <w:r w:rsidRPr="00EC35A1">
        <w:rPr>
          <w:rFonts w:asciiTheme="minorHAnsi" w:hAnsiTheme="minorHAnsi" w:cs="Arial"/>
          <w:sz w:val="24"/>
          <w:szCs w:val="24"/>
        </w:rPr>
        <w:t xml:space="preserve">como também, a </w:t>
      </w:r>
      <w:r w:rsidRPr="00EC35A1">
        <w:rPr>
          <w:rFonts w:asciiTheme="minorHAnsi" w:hAnsiTheme="minorHAnsi" w:cs="Arial"/>
          <w:b/>
          <w:sz w:val="24"/>
          <w:szCs w:val="24"/>
          <w:u w:val="single"/>
        </w:rPr>
        <w:t xml:space="preserve">sucção, </w:t>
      </w:r>
      <w:r w:rsidRPr="00EC35A1">
        <w:rPr>
          <w:rFonts w:asciiTheme="minorHAnsi" w:hAnsiTheme="minorHAnsi" w:cs="Arial"/>
          <w:sz w:val="24"/>
          <w:szCs w:val="24"/>
        </w:rPr>
        <w:t xml:space="preserve">modalidades estas diversas, principalmente, a depender do resíduo encontrado nos locais. </w:t>
      </w:r>
    </w:p>
    <w:p w:rsidR="00F72ED8" w:rsidRPr="00EC35A1" w:rsidRDefault="00F72ED8" w:rsidP="00EC35A1">
      <w:pPr>
        <w:spacing w:line="360" w:lineRule="auto"/>
        <w:ind w:right="-57"/>
        <w:jc w:val="both"/>
        <w:rPr>
          <w:rFonts w:asciiTheme="minorHAnsi" w:hAnsiTheme="minorHAnsi" w:cs="Arial"/>
          <w:sz w:val="24"/>
          <w:szCs w:val="24"/>
        </w:rPr>
      </w:pPr>
      <w:r w:rsidRPr="00EC35A1">
        <w:rPr>
          <w:rFonts w:asciiTheme="minorHAnsi" w:hAnsiTheme="minorHAnsi" w:cs="Arial"/>
          <w:sz w:val="24"/>
          <w:szCs w:val="24"/>
        </w:rPr>
        <w:t xml:space="preserve">Atualmente, a Secretaria Municipal de Obras não possui contrato que detenha equipamento </w:t>
      </w:r>
      <w:r w:rsidRPr="00EC35A1">
        <w:rPr>
          <w:rFonts w:asciiTheme="minorHAnsi" w:hAnsiTheme="minorHAnsi" w:cs="Arial"/>
          <w:b/>
          <w:sz w:val="24"/>
          <w:szCs w:val="24"/>
          <w:u w:val="single"/>
        </w:rPr>
        <w:t>com sucção</w:t>
      </w:r>
      <w:r w:rsidRPr="00EC35A1">
        <w:rPr>
          <w:rFonts w:asciiTheme="minorHAnsi" w:hAnsiTheme="minorHAnsi" w:cs="Arial"/>
          <w:sz w:val="24"/>
          <w:szCs w:val="24"/>
        </w:rPr>
        <w:t xml:space="preserve">, esta com uma estrutura diversa, e específica (conforme termo de referência) o que motiva, diante das demandas pontuais, a realização de ata de registro de preços.   </w:t>
      </w:r>
    </w:p>
    <w:p w:rsidR="00EC35A1" w:rsidRPr="00EC35A1" w:rsidRDefault="00EC35A1" w:rsidP="00EC35A1">
      <w:pPr>
        <w:widowControl w:val="0"/>
        <w:tabs>
          <w:tab w:val="left" w:pos="547"/>
        </w:tabs>
        <w:overflowPunct/>
        <w:adjustRightInd/>
        <w:spacing w:line="360" w:lineRule="auto"/>
        <w:ind w:right="242"/>
        <w:jc w:val="both"/>
        <w:textAlignment w:val="auto"/>
        <w:rPr>
          <w:rFonts w:asciiTheme="minorHAnsi" w:hAnsiTheme="minorHAnsi"/>
          <w:sz w:val="24"/>
          <w:szCs w:val="24"/>
        </w:rPr>
      </w:pPr>
      <w:r w:rsidRPr="00EC35A1">
        <w:rPr>
          <w:rFonts w:asciiTheme="minorHAnsi" w:hAnsiTheme="minorHAnsi"/>
          <w:sz w:val="24"/>
          <w:szCs w:val="24"/>
        </w:rPr>
        <w:t>É importante registrar a importância da presente licitação, também, para evitar que servidores que trabalham na</w:t>
      </w:r>
      <w:r w:rsidRPr="00EC35A1">
        <w:rPr>
          <w:rFonts w:asciiTheme="minorHAnsi" w:hAnsiTheme="minorHAnsi"/>
          <w:spacing w:val="1"/>
          <w:sz w:val="24"/>
          <w:szCs w:val="24"/>
        </w:rPr>
        <w:t xml:space="preserve"> </w:t>
      </w:r>
      <w:r w:rsidRPr="00EC35A1">
        <w:rPr>
          <w:rFonts w:asciiTheme="minorHAnsi" w:hAnsiTheme="minorHAnsi"/>
          <w:sz w:val="24"/>
          <w:szCs w:val="24"/>
        </w:rPr>
        <w:t>manutenção das bocas de lobo e</w:t>
      </w:r>
      <w:r w:rsidRPr="00EC35A1">
        <w:rPr>
          <w:rFonts w:asciiTheme="minorHAnsi" w:hAnsiTheme="minorHAnsi"/>
          <w:spacing w:val="-47"/>
          <w:sz w:val="24"/>
          <w:szCs w:val="24"/>
        </w:rPr>
        <w:t xml:space="preserve">                           </w:t>
      </w:r>
      <w:r w:rsidRPr="00EC35A1">
        <w:rPr>
          <w:rFonts w:asciiTheme="minorHAnsi" w:hAnsiTheme="minorHAnsi"/>
          <w:sz w:val="24"/>
          <w:szCs w:val="24"/>
        </w:rPr>
        <w:t>galerias</w:t>
      </w:r>
      <w:r w:rsidRPr="00EC35A1">
        <w:rPr>
          <w:rFonts w:asciiTheme="minorHAnsi" w:hAnsiTheme="minorHAnsi"/>
          <w:spacing w:val="1"/>
          <w:sz w:val="24"/>
          <w:szCs w:val="24"/>
        </w:rPr>
        <w:t xml:space="preserve"> </w:t>
      </w:r>
      <w:r w:rsidRPr="00EC35A1">
        <w:rPr>
          <w:rFonts w:asciiTheme="minorHAnsi" w:hAnsiTheme="minorHAnsi"/>
          <w:sz w:val="24"/>
          <w:szCs w:val="24"/>
        </w:rPr>
        <w:t>não tenham</w:t>
      </w:r>
      <w:r w:rsidRPr="00EC35A1">
        <w:rPr>
          <w:rFonts w:asciiTheme="minorHAnsi" w:hAnsiTheme="minorHAnsi"/>
          <w:spacing w:val="-5"/>
          <w:sz w:val="24"/>
          <w:szCs w:val="24"/>
        </w:rPr>
        <w:t xml:space="preserve"> </w:t>
      </w:r>
      <w:r w:rsidRPr="00EC35A1">
        <w:rPr>
          <w:rFonts w:asciiTheme="minorHAnsi" w:hAnsiTheme="minorHAnsi"/>
          <w:sz w:val="24"/>
          <w:szCs w:val="24"/>
        </w:rPr>
        <w:t>que</w:t>
      </w:r>
      <w:r w:rsidRPr="00EC35A1">
        <w:rPr>
          <w:rFonts w:asciiTheme="minorHAnsi" w:hAnsiTheme="minorHAnsi"/>
          <w:spacing w:val="-1"/>
          <w:sz w:val="24"/>
          <w:szCs w:val="24"/>
        </w:rPr>
        <w:t xml:space="preserve"> </w:t>
      </w:r>
      <w:r w:rsidRPr="00EC35A1">
        <w:rPr>
          <w:rFonts w:asciiTheme="minorHAnsi" w:hAnsiTheme="minorHAnsi"/>
          <w:sz w:val="24"/>
          <w:szCs w:val="24"/>
        </w:rPr>
        <w:t>submeter-se</w:t>
      </w:r>
      <w:r w:rsidRPr="00EC35A1">
        <w:rPr>
          <w:rFonts w:asciiTheme="minorHAnsi" w:hAnsiTheme="minorHAnsi"/>
          <w:spacing w:val="-1"/>
          <w:sz w:val="24"/>
          <w:szCs w:val="24"/>
        </w:rPr>
        <w:t xml:space="preserve"> </w:t>
      </w:r>
      <w:r w:rsidRPr="00EC35A1">
        <w:rPr>
          <w:rFonts w:asciiTheme="minorHAnsi" w:hAnsiTheme="minorHAnsi"/>
          <w:sz w:val="24"/>
          <w:szCs w:val="24"/>
        </w:rPr>
        <w:t>a</w:t>
      </w:r>
      <w:r w:rsidRPr="00EC35A1">
        <w:rPr>
          <w:rFonts w:asciiTheme="minorHAnsi" w:hAnsiTheme="minorHAnsi"/>
          <w:spacing w:val="-1"/>
          <w:sz w:val="24"/>
          <w:szCs w:val="24"/>
        </w:rPr>
        <w:t xml:space="preserve"> </w:t>
      </w:r>
      <w:r w:rsidRPr="00EC35A1">
        <w:rPr>
          <w:rFonts w:asciiTheme="minorHAnsi" w:hAnsiTheme="minorHAnsi"/>
          <w:sz w:val="24"/>
          <w:szCs w:val="24"/>
        </w:rPr>
        <w:t>limpezas</w:t>
      </w:r>
      <w:r w:rsidRPr="00EC35A1">
        <w:rPr>
          <w:rFonts w:asciiTheme="minorHAnsi" w:hAnsiTheme="minorHAnsi"/>
          <w:spacing w:val="-2"/>
          <w:sz w:val="24"/>
          <w:szCs w:val="24"/>
        </w:rPr>
        <w:t xml:space="preserve"> </w:t>
      </w:r>
      <w:r w:rsidRPr="00EC35A1">
        <w:rPr>
          <w:rFonts w:asciiTheme="minorHAnsi" w:hAnsiTheme="minorHAnsi"/>
          <w:sz w:val="24"/>
          <w:szCs w:val="24"/>
        </w:rPr>
        <w:t>as</w:t>
      </w:r>
      <w:r w:rsidRPr="00EC35A1">
        <w:rPr>
          <w:rFonts w:asciiTheme="minorHAnsi" w:hAnsiTheme="minorHAnsi"/>
          <w:spacing w:val="-2"/>
          <w:sz w:val="24"/>
          <w:szCs w:val="24"/>
        </w:rPr>
        <w:t xml:space="preserve"> </w:t>
      </w:r>
      <w:r w:rsidRPr="00EC35A1">
        <w:rPr>
          <w:rFonts w:asciiTheme="minorHAnsi" w:hAnsiTheme="minorHAnsi"/>
          <w:sz w:val="24"/>
          <w:szCs w:val="24"/>
        </w:rPr>
        <w:t>quais</w:t>
      </w:r>
      <w:r w:rsidRPr="00EC35A1">
        <w:rPr>
          <w:rFonts w:asciiTheme="minorHAnsi" w:hAnsiTheme="minorHAnsi"/>
          <w:spacing w:val="-2"/>
          <w:sz w:val="24"/>
          <w:szCs w:val="24"/>
        </w:rPr>
        <w:t xml:space="preserve"> </w:t>
      </w:r>
      <w:r w:rsidRPr="00EC35A1">
        <w:rPr>
          <w:rFonts w:asciiTheme="minorHAnsi" w:hAnsiTheme="minorHAnsi"/>
          <w:sz w:val="24"/>
          <w:szCs w:val="24"/>
        </w:rPr>
        <w:t>não possuam</w:t>
      </w:r>
      <w:r w:rsidRPr="00EC35A1">
        <w:rPr>
          <w:rFonts w:asciiTheme="minorHAnsi" w:hAnsiTheme="minorHAnsi"/>
          <w:spacing w:val="-5"/>
          <w:sz w:val="24"/>
          <w:szCs w:val="24"/>
        </w:rPr>
        <w:t xml:space="preserve"> </w:t>
      </w:r>
      <w:r w:rsidRPr="00EC35A1">
        <w:rPr>
          <w:rFonts w:asciiTheme="minorHAnsi" w:hAnsiTheme="minorHAnsi"/>
          <w:sz w:val="24"/>
          <w:szCs w:val="24"/>
        </w:rPr>
        <w:t>suporte</w:t>
      </w:r>
      <w:r w:rsidRPr="00EC35A1">
        <w:rPr>
          <w:rFonts w:asciiTheme="minorHAnsi" w:hAnsiTheme="minorHAnsi"/>
          <w:spacing w:val="-1"/>
          <w:sz w:val="24"/>
          <w:szCs w:val="24"/>
        </w:rPr>
        <w:t xml:space="preserve"> </w:t>
      </w:r>
      <w:r w:rsidRPr="00EC35A1">
        <w:rPr>
          <w:rFonts w:asciiTheme="minorHAnsi" w:hAnsiTheme="minorHAnsi"/>
          <w:sz w:val="24"/>
          <w:szCs w:val="24"/>
        </w:rPr>
        <w:t>e</w:t>
      </w:r>
      <w:r w:rsidRPr="00EC35A1">
        <w:rPr>
          <w:rFonts w:asciiTheme="minorHAnsi" w:hAnsiTheme="minorHAnsi"/>
          <w:spacing w:val="-1"/>
          <w:sz w:val="24"/>
          <w:szCs w:val="24"/>
        </w:rPr>
        <w:t xml:space="preserve"> </w:t>
      </w:r>
      <w:r w:rsidRPr="00EC35A1">
        <w:rPr>
          <w:rFonts w:asciiTheme="minorHAnsi" w:hAnsiTheme="minorHAnsi"/>
          <w:sz w:val="24"/>
          <w:szCs w:val="24"/>
        </w:rPr>
        <w:t>nem</w:t>
      </w:r>
      <w:r w:rsidRPr="00EC35A1">
        <w:rPr>
          <w:rFonts w:asciiTheme="minorHAnsi" w:hAnsiTheme="minorHAnsi"/>
          <w:spacing w:val="-5"/>
          <w:sz w:val="24"/>
          <w:szCs w:val="24"/>
        </w:rPr>
        <w:t xml:space="preserve"> </w:t>
      </w:r>
      <w:r w:rsidRPr="00EC35A1">
        <w:rPr>
          <w:rFonts w:asciiTheme="minorHAnsi" w:hAnsiTheme="minorHAnsi"/>
          <w:sz w:val="24"/>
          <w:szCs w:val="24"/>
        </w:rPr>
        <w:t>equipamentos</w:t>
      </w:r>
      <w:r w:rsidRPr="00EC35A1">
        <w:rPr>
          <w:rFonts w:asciiTheme="minorHAnsi" w:hAnsiTheme="minorHAnsi"/>
          <w:spacing w:val="7"/>
          <w:sz w:val="24"/>
          <w:szCs w:val="24"/>
        </w:rPr>
        <w:t xml:space="preserve"> </w:t>
      </w:r>
      <w:r w:rsidRPr="00EC35A1">
        <w:rPr>
          <w:rFonts w:asciiTheme="minorHAnsi" w:hAnsiTheme="minorHAnsi"/>
          <w:sz w:val="24"/>
          <w:szCs w:val="24"/>
        </w:rPr>
        <w:t>adequados.</w:t>
      </w:r>
    </w:p>
    <w:p w:rsidR="00EC35A1" w:rsidRDefault="00EC35A1" w:rsidP="00D71E8D">
      <w:pPr>
        <w:spacing w:after="240" w:line="360" w:lineRule="auto"/>
        <w:ind w:right="-57"/>
        <w:jc w:val="both"/>
        <w:rPr>
          <w:rFonts w:asciiTheme="minorHAnsi" w:hAnsiTheme="minorHAnsi" w:cs="Arial"/>
          <w:b/>
          <w:sz w:val="24"/>
          <w:szCs w:val="24"/>
        </w:rPr>
      </w:pPr>
    </w:p>
    <w:p w:rsidR="00EC35A1" w:rsidRDefault="00EC35A1" w:rsidP="00D71E8D">
      <w:pPr>
        <w:spacing w:after="240" w:line="360" w:lineRule="auto"/>
        <w:ind w:right="-57"/>
        <w:jc w:val="both"/>
        <w:rPr>
          <w:rFonts w:asciiTheme="minorHAnsi" w:hAnsiTheme="minorHAnsi" w:cs="Arial"/>
          <w:b/>
          <w:sz w:val="24"/>
          <w:szCs w:val="24"/>
        </w:rPr>
      </w:pPr>
    </w:p>
    <w:p w:rsidR="00EC35A1" w:rsidRDefault="00EC35A1" w:rsidP="00D71E8D">
      <w:pPr>
        <w:spacing w:after="240" w:line="360" w:lineRule="auto"/>
        <w:ind w:right="-57"/>
        <w:jc w:val="both"/>
        <w:rPr>
          <w:rFonts w:asciiTheme="minorHAnsi" w:hAnsiTheme="minorHAnsi" w:cs="Arial"/>
          <w:b/>
          <w:sz w:val="24"/>
          <w:szCs w:val="24"/>
        </w:rPr>
      </w:pPr>
    </w:p>
    <w:p w:rsidR="00EC35A1" w:rsidRDefault="00EC35A1" w:rsidP="00D71E8D">
      <w:pPr>
        <w:spacing w:after="240" w:line="360" w:lineRule="auto"/>
        <w:ind w:right="-57"/>
        <w:jc w:val="both"/>
        <w:rPr>
          <w:rFonts w:asciiTheme="minorHAnsi" w:hAnsiTheme="minorHAnsi" w:cs="Arial"/>
          <w:b/>
          <w:sz w:val="24"/>
          <w:szCs w:val="24"/>
        </w:rPr>
      </w:pPr>
    </w:p>
    <w:p w:rsidR="00D71E8D" w:rsidRDefault="00D71E8D" w:rsidP="00D71E8D">
      <w:pPr>
        <w:spacing w:after="240" w:line="360" w:lineRule="auto"/>
        <w:ind w:right="-57"/>
        <w:jc w:val="both"/>
        <w:rPr>
          <w:rFonts w:asciiTheme="minorHAnsi" w:hAnsiTheme="minorHAnsi" w:cs="Arial"/>
          <w:b/>
          <w:sz w:val="24"/>
          <w:szCs w:val="24"/>
        </w:rPr>
      </w:pPr>
      <w:r w:rsidRPr="007872B9">
        <w:rPr>
          <w:rFonts w:asciiTheme="minorHAnsi" w:hAnsiTheme="minorHAnsi" w:cs="Arial"/>
          <w:b/>
          <w:sz w:val="24"/>
          <w:szCs w:val="24"/>
        </w:rPr>
        <w:t>3-</w:t>
      </w:r>
      <w:r>
        <w:rPr>
          <w:rFonts w:asciiTheme="minorHAnsi" w:hAnsiTheme="minorHAnsi" w:cs="Arial"/>
          <w:b/>
          <w:sz w:val="24"/>
          <w:szCs w:val="24"/>
        </w:rPr>
        <w:t xml:space="preserve"> ESPECIFICAÇÃO DO OBJETO</w:t>
      </w:r>
      <w:r w:rsidRPr="007872B9">
        <w:rPr>
          <w:rFonts w:asciiTheme="minorHAnsi" w:hAnsiTheme="minorHAnsi" w:cs="Arial"/>
          <w:b/>
          <w:sz w:val="24"/>
          <w:szCs w:val="24"/>
        </w:rPr>
        <w:t xml:space="preserve"> VALOR DE REFERÊNCIA:</w:t>
      </w:r>
    </w:p>
    <w:p w:rsidR="00D71E8D" w:rsidRPr="0084792A" w:rsidRDefault="00D71E8D" w:rsidP="00D71E8D">
      <w:pPr>
        <w:spacing w:after="240" w:line="360" w:lineRule="auto"/>
        <w:ind w:right="-57"/>
        <w:jc w:val="both"/>
        <w:rPr>
          <w:rFonts w:asciiTheme="minorHAnsi" w:hAnsiTheme="minorHAnsi" w:cs="Arial"/>
          <w:b/>
          <w:sz w:val="24"/>
          <w:szCs w:val="24"/>
        </w:rPr>
      </w:pPr>
      <w:r w:rsidRPr="0084792A">
        <w:rPr>
          <w:rFonts w:asciiTheme="minorHAnsi" w:hAnsiTheme="minorHAnsi" w:cs="Arial"/>
          <w:b/>
          <w:sz w:val="24"/>
          <w:szCs w:val="24"/>
        </w:rPr>
        <w:t>3.1. Descrição e tabela com valores:</w:t>
      </w:r>
    </w:p>
    <w:tbl>
      <w:tblPr>
        <w:tblW w:w="10915" w:type="dxa"/>
        <w:tblInd w:w="-5" w:type="dxa"/>
        <w:tblLayout w:type="fixed"/>
        <w:tblCellMar>
          <w:left w:w="70" w:type="dxa"/>
          <w:right w:w="70" w:type="dxa"/>
        </w:tblCellMar>
        <w:tblLook w:val="04A0" w:firstRow="1" w:lastRow="0" w:firstColumn="1" w:lastColumn="0" w:noHBand="0" w:noVBand="1"/>
      </w:tblPr>
      <w:tblGrid>
        <w:gridCol w:w="709"/>
        <w:gridCol w:w="4536"/>
        <w:gridCol w:w="992"/>
        <w:gridCol w:w="851"/>
        <w:gridCol w:w="1559"/>
        <w:gridCol w:w="2268"/>
      </w:tblGrid>
      <w:tr w:rsidR="00F72ED8" w:rsidRPr="007872B9" w:rsidTr="00F72ED8">
        <w:trPr>
          <w:trHeight w:val="76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2ED8" w:rsidRPr="007872B9" w:rsidRDefault="00F72ED8" w:rsidP="000608BA">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Item</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F72ED8" w:rsidRPr="007872B9" w:rsidRDefault="00F72ED8" w:rsidP="000608BA">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Material ou Serviço</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2ED8" w:rsidRPr="007872B9" w:rsidRDefault="00F72ED8" w:rsidP="000608BA">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Unidade de Medida</w:t>
            </w:r>
          </w:p>
        </w:tc>
        <w:tc>
          <w:tcPr>
            <w:tcW w:w="851" w:type="dxa"/>
            <w:tcBorders>
              <w:top w:val="single" w:sz="4" w:space="0" w:color="auto"/>
              <w:left w:val="nil"/>
              <w:bottom w:val="single" w:sz="4" w:space="0" w:color="auto"/>
              <w:right w:val="nil"/>
            </w:tcBorders>
            <w:shd w:val="clear" w:color="000000" w:fill="FFFFFF"/>
            <w:vAlign w:val="center"/>
            <w:hideMark/>
          </w:tcPr>
          <w:p w:rsidR="00F72ED8" w:rsidRPr="007872B9" w:rsidRDefault="00F72ED8" w:rsidP="000608BA">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Quant.</w:t>
            </w:r>
            <w:r>
              <w:rPr>
                <w:rFonts w:asciiTheme="minorHAnsi" w:hAnsiTheme="minorHAnsi" w:cs="Calibri"/>
                <w:b/>
                <w:bCs/>
                <w:color w:val="000000"/>
              </w:rPr>
              <w:t xml:space="preserve"> de horas</w:t>
            </w:r>
          </w:p>
        </w:tc>
        <w:tc>
          <w:tcPr>
            <w:tcW w:w="1559" w:type="dxa"/>
            <w:tcBorders>
              <w:top w:val="single" w:sz="4" w:space="0" w:color="auto"/>
              <w:left w:val="single" w:sz="4" w:space="0" w:color="auto"/>
              <w:bottom w:val="single" w:sz="4" w:space="0" w:color="auto"/>
              <w:right w:val="single" w:sz="4" w:space="0" w:color="auto"/>
            </w:tcBorders>
            <w:shd w:val="clear" w:color="000000" w:fill="FDE9D9"/>
            <w:vAlign w:val="center"/>
            <w:hideMark/>
          </w:tcPr>
          <w:p w:rsidR="00F72ED8" w:rsidRPr="007872B9" w:rsidRDefault="00F72ED8" w:rsidP="000608BA">
            <w:pPr>
              <w:overflowPunct/>
              <w:autoSpaceDE/>
              <w:autoSpaceDN/>
              <w:adjustRightInd/>
              <w:jc w:val="center"/>
              <w:textAlignment w:val="auto"/>
              <w:rPr>
                <w:rFonts w:asciiTheme="minorHAnsi" w:hAnsiTheme="minorHAnsi"/>
                <w:b/>
                <w:bCs/>
                <w:color w:val="000000"/>
              </w:rPr>
            </w:pPr>
            <w:r w:rsidRPr="007872B9">
              <w:rPr>
                <w:rFonts w:asciiTheme="minorHAnsi" w:hAnsiTheme="minorHAnsi" w:cs="Calibri"/>
                <w:b/>
                <w:bCs/>
                <w:color w:val="000000"/>
              </w:rPr>
              <w:t>Valor unitário</w:t>
            </w:r>
            <w:r>
              <w:rPr>
                <w:rFonts w:asciiTheme="minorHAnsi" w:hAnsiTheme="minorHAnsi" w:cs="Calibri"/>
                <w:b/>
                <w:bCs/>
                <w:color w:val="000000"/>
              </w:rPr>
              <w:t xml:space="preserve"> médio</w:t>
            </w:r>
          </w:p>
        </w:tc>
        <w:tc>
          <w:tcPr>
            <w:tcW w:w="2268" w:type="dxa"/>
            <w:tcBorders>
              <w:top w:val="single" w:sz="4" w:space="0" w:color="auto"/>
              <w:left w:val="nil"/>
              <w:bottom w:val="single" w:sz="4" w:space="0" w:color="auto"/>
              <w:right w:val="single" w:sz="4" w:space="0" w:color="auto"/>
            </w:tcBorders>
            <w:shd w:val="clear" w:color="000000" w:fill="FDE9D9"/>
            <w:vAlign w:val="center"/>
            <w:hideMark/>
          </w:tcPr>
          <w:p w:rsidR="00F72ED8" w:rsidRPr="007872B9" w:rsidRDefault="00F72ED8" w:rsidP="000608BA">
            <w:pPr>
              <w:jc w:val="center"/>
              <w:rPr>
                <w:rFonts w:asciiTheme="minorHAnsi" w:hAnsiTheme="minorHAnsi"/>
                <w:b/>
                <w:bCs/>
                <w:color w:val="000000"/>
              </w:rPr>
            </w:pPr>
            <w:r w:rsidRPr="007872B9">
              <w:rPr>
                <w:rFonts w:asciiTheme="minorHAnsi" w:hAnsiTheme="minorHAnsi" w:cs="Calibri"/>
                <w:b/>
                <w:bCs/>
                <w:color w:val="000000"/>
              </w:rPr>
              <w:t>Valor total</w:t>
            </w:r>
          </w:p>
        </w:tc>
      </w:tr>
      <w:tr w:rsidR="00F72ED8" w:rsidRPr="007872B9" w:rsidTr="00F72ED8">
        <w:trPr>
          <w:trHeight w:val="199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F72ED8" w:rsidRPr="007872B9" w:rsidRDefault="00F72ED8" w:rsidP="000608BA">
            <w:pPr>
              <w:overflowPunct/>
              <w:autoSpaceDE/>
              <w:autoSpaceDN/>
              <w:adjustRightInd/>
              <w:jc w:val="center"/>
              <w:textAlignment w:val="auto"/>
              <w:rPr>
                <w:rFonts w:asciiTheme="minorHAnsi" w:hAnsiTheme="minorHAnsi" w:cs="Calibri"/>
                <w:b/>
                <w:bCs/>
                <w:color w:val="000000"/>
                <w:sz w:val="22"/>
                <w:szCs w:val="22"/>
              </w:rPr>
            </w:pPr>
            <w:r w:rsidRPr="007872B9">
              <w:rPr>
                <w:rFonts w:asciiTheme="minorHAnsi" w:hAnsiTheme="minorHAnsi" w:cs="Calibri"/>
                <w:b/>
                <w:bCs/>
                <w:color w:val="000000"/>
                <w:sz w:val="22"/>
                <w:szCs w:val="22"/>
              </w:rPr>
              <w:t>01</w:t>
            </w:r>
          </w:p>
        </w:tc>
        <w:tc>
          <w:tcPr>
            <w:tcW w:w="4536" w:type="dxa"/>
            <w:tcBorders>
              <w:top w:val="nil"/>
              <w:left w:val="nil"/>
              <w:bottom w:val="single" w:sz="4" w:space="0" w:color="auto"/>
              <w:right w:val="single" w:sz="4" w:space="0" w:color="auto"/>
            </w:tcBorders>
            <w:shd w:val="clear" w:color="auto" w:fill="auto"/>
            <w:vAlign w:val="center"/>
            <w:hideMark/>
          </w:tcPr>
          <w:p w:rsidR="00F72ED8" w:rsidRPr="00F72ED8" w:rsidRDefault="00F72ED8" w:rsidP="00F72ED8">
            <w:pPr>
              <w:overflowPunct/>
              <w:autoSpaceDE/>
              <w:autoSpaceDN/>
              <w:adjustRightInd/>
              <w:jc w:val="both"/>
              <w:textAlignment w:val="auto"/>
              <w:rPr>
                <w:rFonts w:asciiTheme="minorHAnsi" w:hAnsiTheme="minorHAnsi" w:cs="Calibri"/>
                <w:color w:val="000000"/>
              </w:rPr>
            </w:pPr>
            <w:r>
              <w:rPr>
                <w:rFonts w:asciiTheme="minorHAnsi" w:hAnsiTheme="minorHAnsi"/>
                <w:sz w:val="22"/>
                <w:szCs w:val="18"/>
              </w:rPr>
              <w:t xml:space="preserve">90.992 - </w:t>
            </w:r>
            <w:r w:rsidRPr="00F72ED8">
              <w:rPr>
                <w:rFonts w:asciiTheme="minorHAnsi" w:hAnsiTheme="minorHAnsi"/>
                <w:sz w:val="22"/>
                <w:szCs w:val="18"/>
              </w:rPr>
              <w:t>Serviços De Desobstrução E Limpeza De Boca De Lobo, Trechos E Ramais De Galeria</w:t>
            </w:r>
            <w:r w:rsidRPr="00F72ED8">
              <w:rPr>
                <w:rFonts w:asciiTheme="minorHAnsi" w:hAnsiTheme="minorHAnsi"/>
                <w:spacing w:val="1"/>
                <w:sz w:val="22"/>
                <w:szCs w:val="18"/>
              </w:rPr>
              <w:t> </w:t>
            </w:r>
            <w:r w:rsidRPr="00F72ED8">
              <w:rPr>
                <w:rFonts w:asciiTheme="minorHAnsi" w:hAnsiTheme="minorHAnsi"/>
                <w:sz w:val="22"/>
                <w:szCs w:val="18"/>
              </w:rPr>
              <w:t>De Águas Pluviais E Limpeza De Espaços, De Forma Mecanizada Com Utilização De</w:t>
            </w:r>
            <w:r w:rsidRPr="00F72ED8">
              <w:rPr>
                <w:rFonts w:asciiTheme="minorHAnsi" w:hAnsiTheme="minorHAnsi"/>
                <w:spacing w:val="1"/>
                <w:sz w:val="22"/>
                <w:szCs w:val="18"/>
              </w:rPr>
              <w:t> </w:t>
            </w:r>
            <w:r w:rsidRPr="00F72ED8">
              <w:rPr>
                <w:rFonts w:asciiTheme="minorHAnsi" w:hAnsiTheme="minorHAnsi"/>
                <w:sz w:val="22"/>
                <w:szCs w:val="18"/>
              </w:rPr>
              <w:t>Caminhão</w:t>
            </w:r>
            <w:r w:rsidRPr="00F72ED8">
              <w:rPr>
                <w:rFonts w:asciiTheme="minorHAnsi" w:hAnsiTheme="minorHAnsi"/>
                <w:spacing w:val="96"/>
                <w:sz w:val="22"/>
                <w:szCs w:val="18"/>
              </w:rPr>
              <w:t> </w:t>
            </w:r>
            <w:r w:rsidRPr="00F72ED8">
              <w:rPr>
                <w:rFonts w:asciiTheme="minorHAnsi" w:hAnsiTheme="minorHAnsi"/>
                <w:sz w:val="22"/>
                <w:szCs w:val="18"/>
              </w:rPr>
              <w:t>De</w:t>
            </w:r>
            <w:r w:rsidRPr="00F72ED8">
              <w:rPr>
                <w:rFonts w:asciiTheme="minorHAnsi" w:hAnsiTheme="minorHAnsi"/>
                <w:spacing w:val="95"/>
                <w:sz w:val="22"/>
                <w:szCs w:val="18"/>
              </w:rPr>
              <w:t> </w:t>
            </w:r>
            <w:r w:rsidRPr="00F72ED8">
              <w:rPr>
                <w:rFonts w:asciiTheme="minorHAnsi" w:hAnsiTheme="minorHAnsi"/>
                <w:sz w:val="22"/>
                <w:szCs w:val="18"/>
              </w:rPr>
              <w:t>Sucção</w:t>
            </w:r>
            <w:r w:rsidRPr="00F72ED8">
              <w:rPr>
                <w:rFonts w:asciiTheme="minorHAnsi" w:hAnsiTheme="minorHAnsi"/>
                <w:spacing w:val="97"/>
                <w:sz w:val="22"/>
                <w:szCs w:val="18"/>
              </w:rPr>
              <w:t> </w:t>
            </w:r>
            <w:r w:rsidRPr="00F72ED8">
              <w:rPr>
                <w:rFonts w:asciiTheme="minorHAnsi" w:hAnsiTheme="minorHAnsi"/>
                <w:sz w:val="22"/>
                <w:szCs w:val="18"/>
              </w:rPr>
              <w:t>E</w:t>
            </w:r>
            <w:r w:rsidRPr="00F72ED8">
              <w:rPr>
                <w:rFonts w:asciiTheme="minorHAnsi" w:hAnsiTheme="minorHAnsi"/>
                <w:spacing w:val="94"/>
                <w:sz w:val="22"/>
                <w:szCs w:val="18"/>
              </w:rPr>
              <w:t> </w:t>
            </w:r>
            <w:r w:rsidRPr="00F72ED8">
              <w:rPr>
                <w:rFonts w:asciiTheme="minorHAnsi" w:hAnsiTheme="minorHAnsi"/>
                <w:sz w:val="22"/>
                <w:szCs w:val="18"/>
              </w:rPr>
              <w:t>Hidrojateamento,Com</w:t>
            </w:r>
            <w:r w:rsidRPr="00F72ED8">
              <w:rPr>
                <w:rFonts w:asciiTheme="minorHAnsi" w:hAnsiTheme="minorHAnsi"/>
                <w:spacing w:val="97"/>
                <w:sz w:val="22"/>
                <w:szCs w:val="18"/>
              </w:rPr>
              <w:t> </w:t>
            </w:r>
            <w:r w:rsidRPr="00F72ED8">
              <w:rPr>
                <w:rFonts w:asciiTheme="minorHAnsi" w:hAnsiTheme="minorHAnsi"/>
                <w:sz w:val="22"/>
                <w:szCs w:val="18"/>
              </w:rPr>
              <w:t>O</w:t>
            </w:r>
            <w:r w:rsidRPr="00F72ED8">
              <w:rPr>
                <w:rFonts w:asciiTheme="minorHAnsi" w:hAnsiTheme="minorHAnsi"/>
                <w:spacing w:val="96"/>
                <w:sz w:val="22"/>
                <w:szCs w:val="18"/>
              </w:rPr>
              <w:t> </w:t>
            </w:r>
            <w:r w:rsidRPr="00F72ED8">
              <w:rPr>
                <w:rFonts w:asciiTheme="minorHAnsi" w:hAnsiTheme="minorHAnsi"/>
                <w:sz w:val="22"/>
                <w:szCs w:val="18"/>
              </w:rPr>
              <w:t>Recolhimento</w:t>
            </w:r>
            <w:r w:rsidRPr="00F72ED8">
              <w:rPr>
                <w:rFonts w:asciiTheme="minorHAnsi" w:hAnsiTheme="minorHAnsi"/>
                <w:spacing w:val="97"/>
                <w:sz w:val="22"/>
                <w:szCs w:val="18"/>
              </w:rPr>
              <w:t> </w:t>
            </w:r>
            <w:r w:rsidRPr="00F72ED8">
              <w:rPr>
                <w:rFonts w:asciiTheme="minorHAnsi" w:hAnsiTheme="minorHAnsi"/>
                <w:sz w:val="22"/>
                <w:szCs w:val="18"/>
              </w:rPr>
              <w:t>E</w:t>
            </w:r>
            <w:r w:rsidRPr="00F72ED8">
              <w:rPr>
                <w:rFonts w:asciiTheme="minorHAnsi" w:hAnsiTheme="minorHAnsi"/>
                <w:spacing w:val="94"/>
                <w:sz w:val="22"/>
                <w:szCs w:val="18"/>
              </w:rPr>
              <w:t> </w:t>
            </w:r>
            <w:r w:rsidRPr="00F72ED8">
              <w:rPr>
                <w:rFonts w:asciiTheme="minorHAnsi" w:hAnsiTheme="minorHAnsi"/>
                <w:sz w:val="22"/>
                <w:szCs w:val="18"/>
              </w:rPr>
              <w:t>Destinação Correta Dos Resíduos</w:t>
            </w:r>
          </w:p>
        </w:tc>
        <w:tc>
          <w:tcPr>
            <w:tcW w:w="992" w:type="dxa"/>
            <w:tcBorders>
              <w:top w:val="nil"/>
              <w:left w:val="nil"/>
              <w:bottom w:val="single" w:sz="4" w:space="0" w:color="auto"/>
              <w:right w:val="single" w:sz="4" w:space="0" w:color="auto"/>
            </w:tcBorders>
            <w:shd w:val="clear" w:color="000000" w:fill="FFFFFF"/>
            <w:vAlign w:val="center"/>
            <w:hideMark/>
          </w:tcPr>
          <w:p w:rsidR="00F72ED8" w:rsidRPr="007872B9" w:rsidRDefault="00F72ED8" w:rsidP="000608BA">
            <w:pPr>
              <w:overflowPunct/>
              <w:autoSpaceDE/>
              <w:autoSpaceDN/>
              <w:adjustRightInd/>
              <w:jc w:val="center"/>
              <w:textAlignment w:val="auto"/>
              <w:rPr>
                <w:rFonts w:asciiTheme="minorHAnsi" w:hAnsiTheme="minorHAnsi" w:cs="Calibri"/>
                <w:b/>
                <w:bCs/>
                <w:color w:val="000000"/>
              </w:rPr>
            </w:pPr>
            <w:r w:rsidRPr="007872B9">
              <w:rPr>
                <w:rFonts w:asciiTheme="minorHAnsi" w:hAnsiTheme="minorHAnsi" w:cs="Calibri"/>
                <w:b/>
                <w:bCs/>
                <w:color w:val="000000"/>
              </w:rPr>
              <w:t>Hora</w:t>
            </w:r>
          </w:p>
        </w:tc>
        <w:tc>
          <w:tcPr>
            <w:tcW w:w="851" w:type="dxa"/>
            <w:tcBorders>
              <w:top w:val="nil"/>
              <w:left w:val="nil"/>
              <w:bottom w:val="single" w:sz="4" w:space="0" w:color="auto"/>
              <w:right w:val="nil"/>
            </w:tcBorders>
            <w:shd w:val="clear" w:color="000000" w:fill="FFFFFF"/>
            <w:vAlign w:val="center"/>
            <w:hideMark/>
          </w:tcPr>
          <w:p w:rsidR="00F72ED8" w:rsidRPr="007872B9" w:rsidRDefault="00F72ED8" w:rsidP="000608BA">
            <w:pPr>
              <w:overflowPunct/>
              <w:autoSpaceDE/>
              <w:autoSpaceDN/>
              <w:adjustRightInd/>
              <w:jc w:val="center"/>
              <w:textAlignment w:val="auto"/>
              <w:rPr>
                <w:rFonts w:asciiTheme="minorHAnsi" w:hAnsiTheme="minorHAnsi" w:cs="Calibri"/>
                <w:b/>
                <w:bCs/>
                <w:color w:val="000000"/>
              </w:rPr>
            </w:pPr>
            <w:r>
              <w:rPr>
                <w:rFonts w:asciiTheme="minorHAnsi" w:hAnsiTheme="minorHAnsi" w:cs="Calibri"/>
                <w:b/>
                <w:bCs/>
                <w:color w:val="000000"/>
              </w:rPr>
              <w:t>4.500</w:t>
            </w:r>
          </w:p>
        </w:tc>
        <w:tc>
          <w:tcPr>
            <w:tcW w:w="1559" w:type="dxa"/>
            <w:tcBorders>
              <w:top w:val="nil"/>
              <w:left w:val="single" w:sz="4" w:space="0" w:color="auto"/>
              <w:bottom w:val="single" w:sz="4" w:space="0" w:color="auto"/>
              <w:right w:val="single" w:sz="4" w:space="0" w:color="auto"/>
            </w:tcBorders>
            <w:shd w:val="clear" w:color="000000" w:fill="FDE9D9"/>
            <w:vAlign w:val="center"/>
            <w:hideMark/>
          </w:tcPr>
          <w:p w:rsidR="00F72ED8" w:rsidRPr="007872B9" w:rsidRDefault="00F72ED8" w:rsidP="00F72ED8">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1360,00</w:t>
            </w:r>
          </w:p>
        </w:tc>
        <w:tc>
          <w:tcPr>
            <w:tcW w:w="2268" w:type="dxa"/>
            <w:tcBorders>
              <w:top w:val="nil"/>
              <w:left w:val="nil"/>
              <w:bottom w:val="single" w:sz="4" w:space="0" w:color="auto"/>
              <w:right w:val="single" w:sz="4" w:space="0" w:color="auto"/>
            </w:tcBorders>
            <w:shd w:val="clear" w:color="000000" w:fill="FDE9D9"/>
            <w:vAlign w:val="center"/>
            <w:hideMark/>
          </w:tcPr>
          <w:p w:rsidR="00F72ED8" w:rsidRPr="007872B9" w:rsidRDefault="00F72ED8" w:rsidP="00F72ED8">
            <w:pPr>
              <w:jc w:val="center"/>
              <w:rPr>
                <w:rFonts w:asciiTheme="minorHAnsi" w:hAnsiTheme="minorHAnsi"/>
                <w:color w:val="000000"/>
              </w:rPr>
            </w:pPr>
            <w:r w:rsidRPr="007872B9">
              <w:rPr>
                <w:rFonts w:asciiTheme="minorHAnsi" w:hAnsiTheme="minorHAnsi" w:cs="Calibri"/>
                <w:color w:val="000000"/>
              </w:rPr>
              <w:t xml:space="preserve">R$ </w:t>
            </w:r>
            <w:r>
              <w:rPr>
                <w:rFonts w:asciiTheme="minorHAnsi" w:hAnsiTheme="minorHAnsi" w:cs="Calibri"/>
                <w:color w:val="000000"/>
              </w:rPr>
              <w:t>6.120.000,00</w:t>
            </w:r>
          </w:p>
        </w:tc>
      </w:tr>
    </w:tbl>
    <w:p w:rsidR="00D71E8D" w:rsidRPr="007872B9" w:rsidRDefault="00D71E8D" w:rsidP="00D71E8D">
      <w:pPr>
        <w:pStyle w:val="PargrafodaLista"/>
        <w:spacing w:line="276" w:lineRule="auto"/>
        <w:jc w:val="both"/>
        <w:rPr>
          <w:rFonts w:asciiTheme="minorHAnsi" w:hAnsiTheme="minorHAnsi" w:cs="Calibri"/>
          <w:sz w:val="10"/>
          <w:szCs w:val="10"/>
        </w:rPr>
      </w:pPr>
    </w:p>
    <w:p w:rsidR="00D71E8D" w:rsidRDefault="00D71E8D" w:rsidP="00D71E8D">
      <w:pPr>
        <w:spacing w:line="360" w:lineRule="auto"/>
        <w:ind w:right="-57"/>
        <w:jc w:val="both"/>
        <w:rPr>
          <w:rFonts w:asciiTheme="minorHAnsi" w:hAnsiTheme="minorHAnsi" w:cs="Arial"/>
          <w:b/>
          <w:sz w:val="24"/>
          <w:szCs w:val="24"/>
        </w:rPr>
      </w:pPr>
    </w:p>
    <w:p w:rsidR="00D71E8D" w:rsidRPr="00F72ED8" w:rsidRDefault="00D71E8D" w:rsidP="00F72ED8">
      <w:pPr>
        <w:spacing w:line="360" w:lineRule="auto"/>
        <w:ind w:right="-57"/>
        <w:jc w:val="both"/>
        <w:rPr>
          <w:rFonts w:asciiTheme="minorHAnsi" w:hAnsiTheme="minorHAnsi" w:cs="Arial"/>
          <w:sz w:val="24"/>
          <w:szCs w:val="24"/>
        </w:rPr>
      </w:pPr>
      <w:r>
        <w:rPr>
          <w:rFonts w:asciiTheme="minorHAnsi" w:hAnsiTheme="minorHAnsi" w:cs="Arial"/>
          <w:b/>
          <w:sz w:val="24"/>
          <w:szCs w:val="24"/>
        </w:rPr>
        <w:t xml:space="preserve">3.1.1. </w:t>
      </w:r>
      <w:r w:rsidRPr="007872B9">
        <w:rPr>
          <w:rFonts w:asciiTheme="minorHAnsi" w:hAnsiTheme="minorHAnsi" w:cs="Arial"/>
          <w:b/>
          <w:sz w:val="24"/>
          <w:szCs w:val="24"/>
        </w:rPr>
        <w:t xml:space="preserve">Parâmetro utilizado para composição do preço: </w:t>
      </w:r>
      <w:r w:rsidR="00F72ED8">
        <w:rPr>
          <w:rFonts w:asciiTheme="minorHAnsi" w:hAnsiTheme="minorHAnsi" w:cs="Arial"/>
          <w:sz w:val="24"/>
          <w:szCs w:val="24"/>
        </w:rPr>
        <w:t xml:space="preserve">A pesquisa de mercado se valeu dos seguintes parâmetros, e igualmente requisitados neste termo de referência: </w:t>
      </w:r>
      <w:r w:rsidR="00F72ED8">
        <w:rPr>
          <w:rFonts w:asciiTheme="minorHAnsi" w:hAnsiTheme="minorHAnsi" w:cs="Arial"/>
          <w:b/>
          <w:sz w:val="24"/>
          <w:szCs w:val="24"/>
        </w:rPr>
        <w:t>a)</w:t>
      </w:r>
      <w:r w:rsidR="00F72ED8">
        <w:rPr>
          <w:rFonts w:asciiTheme="minorHAnsi" w:hAnsiTheme="minorHAnsi" w:cs="Arial"/>
          <w:sz w:val="24"/>
          <w:szCs w:val="24"/>
        </w:rPr>
        <w:t xml:space="preserve"> Tipo de equipamento; </w:t>
      </w:r>
      <w:r w:rsidR="00F72ED8">
        <w:rPr>
          <w:rFonts w:asciiTheme="minorHAnsi" w:hAnsiTheme="minorHAnsi" w:cs="Arial"/>
          <w:b/>
          <w:sz w:val="24"/>
          <w:szCs w:val="24"/>
        </w:rPr>
        <w:t xml:space="preserve">b) </w:t>
      </w:r>
      <w:r w:rsidR="00F72ED8">
        <w:rPr>
          <w:rFonts w:asciiTheme="minorHAnsi" w:hAnsiTheme="minorHAnsi" w:cs="Arial"/>
          <w:sz w:val="24"/>
          <w:szCs w:val="24"/>
        </w:rPr>
        <w:t xml:space="preserve">Equipe mínima considerada; </w:t>
      </w:r>
      <w:r w:rsidR="00F72ED8">
        <w:rPr>
          <w:rFonts w:asciiTheme="minorHAnsi" w:hAnsiTheme="minorHAnsi" w:cs="Arial"/>
          <w:b/>
          <w:sz w:val="24"/>
          <w:szCs w:val="24"/>
        </w:rPr>
        <w:t xml:space="preserve">c) </w:t>
      </w:r>
      <w:r w:rsidR="00F72ED8">
        <w:rPr>
          <w:rFonts w:asciiTheme="minorHAnsi" w:hAnsiTheme="minorHAnsi" w:cs="Arial"/>
          <w:sz w:val="24"/>
          <w:szCs w:val="24"/>
        </w:rPr>
        <w:t xml:space="preserve">Tempo de mobilização de equipamento e realização do serviço; </w:t>
      </w:r>
      <w:r w:rsidR="00F72ED8">
        <w:rPr>
          <w:rFonts w:asciiTheme="minorHAnsi" w:hAnsiTheme="minorHAnsi" w:cs="Arial"/>
          <w:b/>
          <w:sz w:val="24"/>
          <w:szCs w:val="24"/>
        </w:rPr>
        <w:t xml:space="preserve">d) </w:t>
      </w:r>
      <w:r w:rsidR="00F72ED8">
        <w:rPr>
          <w:rFonts w:asciiTheme="minorHAnsi" w:hAnsiTheme="minorHAnsi" w:cs="Arial"/>
          <w:sz w:val="24"/>
          <w:szCs w:val="24"/>
        </w:rPr>
        <w:t>Obrigações</w:t>
      </w:r>
      <w:r w:rsidR="00626ED8">
        <w:rPr>
          <w:rFonts w:asciiTheme="minorHAnsi" w:hAnsiTheme="minorHAnsi" w:cs="Arial"/>
          <w:sz w:val="24"/>
          <w:szCs w:val="24"/>
        </w:rPr>
        <w:t xml:space="preserve"> específicas, e custeios,</w:t>
      </w:r>
      <w:r w:rsidR="00F72ED8">
        <w:rPr>
          <w:rFonts w:asciiTheme="minorHAnsi" w:hAnsiTheme="minorHAnsi" w:cs="Arial"/>
          <w:sz w:val="24"/>
          <w:szCs w:val="24"/>
        </w:rPr>
        <w:t xml:space="preserve"> quanto a destinação dos resíduos sólidos; </w:t>
      </w:r>
      <w:r w:rsidR="00F72ED8">
        <w:rPr>
          <w:rFonts w:asciiTheme="minorHAnsi" w:hAnsiTheme="minorHAnsi" w:cs="Arial"/>
          <w:b/>
          <w:sz w:val="24"/>
          <w:szCs w:val="24"/>
        </w:rPr>
        <w:t xml:space="preserve">e) </w:t>
      </w:r>
      <w:r w:rsidR="00F72ED8">
        <w:rPr>
          <w:rFonts w:asciiTheme="minorHAnsi" w:hAnsiTheme="minorHAnsi" w:cs="Arial"/>
          <w:sz w:val="24"/>
          <w:szCs w:val="24"/>
        </w:rPr>
        <w:t xml:space="preserve">Indicação de que a vindoura contrata suportará as despesas diretas e indiretas.   </w:t>
      </w:r>
    </w:p>
    <w:p w:rsidR="00F72ED8" w:rsidRDefault="00F72ED8" w:rsidP="00F72ED8">
      <w:pPr>
        <w:spacing w:line="360" w:lineRule="auto"/>
        <w:ind w:right="-57"/>
        <w:jc w:val="both"/>
        <w:rPr>
          <w:rFonts w:asciiTheme="minorHAnsi" w:hAnsiTheme="minorHAnsi" w:cs="Arial"/>
          <w:b/>
          <w:sz w:val="24"/>
          <w:szCs w:val="24"/>
        </w:rPr>
      </w:pPr>
    </w:p>
    <w:p w:rsidR="00D71E8D" w:rsidRDefault="00D71E8D" w:rsidP="00F72ED8">
      <w:pPr>
        <w:spacing w:line="360" w:lineRule="auto"/>
        <w:ind w:right="-57"/>
        <w:jc w:val="both"/>
        <w:rPr>
          <w:rFonts w:asciiTheme="minorHAnsi" w:hAnsiTheme="minorHAnsi" w:cs="Arial"/>
          <w:sz w:val="24"/>
          <w:szCs w:val="24"/>
        </w:rPr>
      </w:pPr>
      <w:r w:rsidRPr="00C3746E">
        <w:rPr>
          <w:rFonts w:asciiTheme="minorHAnsi" w:hAnsiTheme="minorHAnsi" w:cs="Arial"/>
          <w:b/>
          <w:sz w:val="24"/>
          <w:szCs w:val="24"/>
        </w:rPr>
        <w:t>3.1.2.</w:t>
      </w:r>
      <w:r>
        <w:rPr>
          <w:rFonts w:asciiTheme="minorHAnsi" w:hAnsiTheme="minorHAnsi" w:cs="Arial"/>
          <w:sz w:val="24"/>
          <w:szCs w:val="24"/>
        </w:rPr>
        <w:t xml:space="preserve"> O valor</w:t>
      </w:r>
      <w:r w:rsidR="00F72ED8">
        <w:rPr>
          <w:rFonts w:asciiTheme="minorHAnsi" w:hAnsiTheme="minorHAnsi" w:cs="Arial"/>
          <w:sz w:val="24"/>
          <w:szCs w:val="24"/>
        </w:rPr>
        <w:t xml:space="preserve"> – estimado -</w:t>
      </w:r>
      <w:r>
        <w:rPr>
          <w:rFonts w:asciiTheme="minorHAnsi" w:hAnsiTheme="minorHAnsi" w:cs="Arial"/>
          <w:sz w:val="24"/>
          <w:szCs w:val="24"/>
        </w:rPr>
        <w:t xml:space="preserve"> máximo previsto para prestação de serviços é de R$ </w:t>
      </w:r>
      <w:r w:rsidR="00F72ED8">
        <w:rPr>
          <w:rFonts w:asciiTheme="minorHAnsi" w:hAnsiTheme="minorHAnsi" w:cs="Arial"/>
          <w:sz w:val="24"/>
          <w:szCs w:val="24"/>
        </w:rPr>
        <w:t>6</w:t>
      </w:r>
      <w:r w:rsidR="00D90820">
        <w:rPr>
          <w:rFonts w:asciiTheme="minorHAnsi" w:hAnsiTheme="minorHAnsi" w:cs="Arial"/>
          <w:sz w:val="24"/>
          <w:szCs w:val="24"/>
        </w:rPr>
        <w:t>.</w:t>
      </w:r>
      <w:r w:rsidR="00F72ED8">
        <w:rPr>
          <w:rFonts w:asciiTheme="minorHAnsi" w:hAnsiTheme="minorHAnsi" w:cs="Arial"/>
          <w:sz w:val="24"/>
          <w:szCs w:val="24"/>
        </w:rPr>
        <w:t>120</w:t>
      </w:r>
      <w:r w:rsidR="00D90820">
        <w:rPr>
          <w:rFonts w:asciiTheme="minorHAnsi" w:hAnsiTheme="minorHAnsi" w:cs="Arial"/>
          <w:sz w:val="24"/>
          <w:szCs w:val="24"/>
        </w:rPr>
        <w:t>.</w:t>
      </w:r>
      <w:r w:rsidR="00F72ED8">
        <w:rPr>
          <w:rFonts w:asciiTheme="minorHAnsi" w:hAnsiTheme="minorHAnsi" w:cs="Arial"/>
          <w:sz w:val="24"/>
          <w:szCs w:val="24"/>
        </w:rPr>
        <w:t>00,00 (seis milhões, cento e vinte mil reais).</w:t>
      </w:r>
    </w:p>
    <w:p w:rsidR="00F72ED8" w:rsidRDefault="00F72ED8" w:rsidP="00F72ED8">
      <w:pPr>
        <w:spacing w:line="360" w:lineRule="auto"/>
        <w:ind w:right="-57"/>
        <w:jc w:val="both"/>
        <w:rPr>
          <w:rFonts w:asciiTheme="minorHAnsi" w:hAnsiTheme="minorHAnsi" w:cs="Arial"/>
          <w:b/>
          <w:sz w:val="24"/>
          <w:szCs w:val="24"/>
        </w:rPr>
      </w:pPr>
    </w:p>
    <w:p w:rsidR="00D71E8D" w:rsidRDefault="00D71E8D" w:rsidP="00F72ED8">
      <w:pPr>
        <w:spacing w:line="360" w:lineRule="auto"/>
        <w:ind w:right="-57"/>
        <w:jc w:val="both"/>
        <w:rPr>
          <w:rFonts w:asciiTheme="minorHAnsi" w:hAnsiTheme="minorHAnsi" w:cs="Arial"/>
          <w:sz w:val="24"/>
          <w:szCs w:val="24"/>
        </w:rPr>
      </w:pPr>
      <w:r w:rsidRPr="0058509A">
        <w:rPr>
          <w:rFonts w:asciiTheme="minorHAnsi" w:hAnsiTheme="minorHAnsi" w:cs="Arial"/>
          <w:b/>
          <w:sz w:val="24"/>
          <w:szCs w:val="24"/>
        </w:rPr>
        <w:t>3.1.3.</w:t>
      </w:r>
      <w:r>
        <w:rPr>
          <w:rFonts w:asciiTheme="minorHAnsi" w:hAnsiTheme="minorHAnsi" w:cs="Arial"/>
          <w:sz w:val="24"/>
          <w:szCs w:val="24"/>
        </w:rPr>
        <w:t xml:space="preserve"> O quantitativo de horas estimado é para utilização em </w:t>
      </w:r>
      <w:r w:rsidR="00F72ED8">
        <w:rPr>
          <w:rFonts w:asciiTheme="minorHAnsi" w:hAnsiTheme="minorHAnsi" w:cs="Arial"/>
          <w:sz w:val="24"/>
          <w:szCs w:val="24"/>
        </w:rPr>
        <w:t xml:space="preserve">12 </w:t>
      </w:r>
      <w:r>
        <w:rPr>
          <w:rFonts w:asciiTheme="minorHAnsi" w:hAnsiTheme="minorHAnsi" w:cs="Arial"/>
          <w:sz w:val="24"/>
          <w:szCs w:val="24"/>
        </w:rPr>
        <w:t>(</w:t>
      </w:r>
      <w:r w:rsidR="00F72ED8">
        <w:rPr>
          <w:rFonts w:asciiTheme="minorHAnsi" w:hAnsiTheme="minorHAnsi" w:cs="Arial"/>
          <w:sz w:val="24"/>
          <w:szCs w:val="24"/>
        </w:rPr>
        <w:t>doze</w:t>
      </w:r>
      <w:r>
        <w:rPr>
          <w:rFonts w:asciiTheme="minorHAnsi" w:hAnsiTheme="minorHAnsi" w:cs="Arial"/>
          <w:sz w:val="24"/>
          <w:szCs w:val="24"/>
        </w:rPr>
        <w:t xml:space="preserve">) </w:t>
      </w:r>
      <w:r w:rsidR="00F72ED8">
        <w:rPr>
          <w:rFonts w:asciiTheme="minorHAnsi" w:hAnsiTheme="minorHAnsi" w:cs="Arial"/>
          <w:sz w:val="24"/>
          <w:szCs w:val="24"/>
        </w:rPr>
        <w:t>meses</w:t>
      </w:r>
      <w:r>
        <w:rPr>
          <w:rFonts w:asciiTheme="minorHAnsi" w:hAnsiTheme="minorHAnsi" w:cs="Arial"/>
          <w:sz w:val="24"/>
          <w:szCs w:val="24"/>
        </w:rPr>
        <w:t>, porém não é obrigatório o uso de toda quantidade prescrita nesta licitação;</w:t>
      </w:r>
    </w:p>
    <w:p w:rsidR="00F72ED8" w:rsidRDefault="00F72ED8" w:rsidP="00F72ED8">
      <w:pPr>
        <w:spacing w:line="360" w:lineRule="auto"/>
        <w:jc w:val="both"/>
        <w:rPr>
          <w:rFonts w:asciiTheme="minorHAnsi" w:hAnsiTheme="minorHAnsi" w:cs="Arial"/>
          <w:b/>
          <w:sz w:val="24"/>
          <w:szCs w:val="24"/>
        </w:rPr>
      </w:pPr>
    </w:p>
    <w:p w:rsidR="00D71E8D" w:rsidRDefault="00D71E8D" w:rsidP="00F72ED8">
      <w:pPr>
        <w:spacing w:line="360" w:lineRule="auto"/>
        <w:jc w:val="both"/>
        <w:rPr>
          <w:rFonts w:asciiTheme="minorHAnsi" w:hAnsiTheme="minorHAnsi" w:cs="Arial"/>
          <w:sz w:val="24"/>
          <w:szCs w:val="24"/>
        </w:rPr>
      </w:pPr>
      <w:r w:rsidRPr="004A09DE">
        <w:rPr>
          <w:rFonts w:asciiTheme="minorHAnsi" w:hAnsiTheme="minorHAnsi" w:cs="Arial"/>
          <w:b/>
          <w:sz w:val="24"/>
          <w:szCs w:val="24"/>
        </w:rPr>
        <w:t>3.1.3.1.</w:t>
      </w:r>
      <w:r>
        <w:rPr>
          <w:rFonts w:asciiTheme="minorHAnsi" w:hAnsiTheme="minorHAnsi" w:cs="Arial"/>
          <w:sz w:val="24"/>
          <w:szCs w:val="24"/>
        </w:rPr>
        <w:t xml:space="preserve"> </w:t>
      </w:r>
      <w:r w:rsidRPr="007872B9">
        <w:rPr>
          <w:rFonts w:asciiTheme="minorHAnsi" w:hAnsiTheme="minorHAnsi" w:cs="Arial"/>
          <w:sz w:val="24"/>
          <w:szCs w:val="24"/>
        </w:rPr>
        <w:t xml:space="preserve">Serão medidas somente as horas </w:t>
      </w:r>
      <w:r>
        <w:rPr>
          <w:rFonts w:asciiTheme="minorHAnsi" w:hAnsiTheme="minorHAnsi" w:cs="Arial"/>
          <w:sz w:val="24"/>
          <w:szCs w:val="24"/>
        </w:rPr>
        <w:t xml:space="preserve">de efetiva utilização (caminhões </w:t>
      </w:r>
      <w:r w:rsidRPr="007872B9">
        <w:rPr>
          <w:rFonts w:asciiTheme="minorHAnsi" w:hAnsiTheme="minorHAnsi" w:cs="Arial"/>
          <w:sz w:val="24"/>
          <w:szCs w:val="24"/>
        </w:rPr>
        <w:t>em operação), sendo considerada da saída das dependências da Secretaria de obras até o encerramento formal do serviço solicitado</w:t>
      </w:r>
      <w:r>
        <w:rPr>
          <w:rFonts w:asciiTheme="minorHAnsi" w:hAnsiTheme="minorHAnsi" w:cs="Arial"/>
          <w:sz w:val="24"/>
          <w:szCs w:val="24"/>
        </w:rPr>
        <w:t>, registrado,</w:t>
      </w:r>
      <w:r w:rsidR="00F72ED8">
        <w:rPr>
          <w:rFonts w:asciiTheme="minorHAnsi" w:hAnsiTheme="minorHAnsi" w:cs="Arial"/>
          <w:sz w:val="24"/>
          <w:szCs w:val="24"/>
        </w:rPr>
        <w:t xml:space="preserve"> e</w:t>
      </w:r>
      <w:r>
        <w:rPr>
          <w:rFonts w:asciiTheme="minorHAnsi" w:hAnsiTheme="minorHAnsi" w:cs="Arial"/>
          <w:sz w:val="24"/>
          <w:szCs w:val="24"/>
        </w:rPr>
        <w:t xml:space="preserve"> devidamente atestado quanto a sua veracidade, pelo fiscal de contrato; </w:t>
      </w:r>
    </w:p>
    <w:p w:rsidR="00F72ED8" w:rsidRDefault="00F72ED8" w:rsidP="00F72ED8">
      <w:pPr>
        <w:spacing w:line="360" w:lineRule="auto"/>
        <w:jc w:val="both"/>
        <w:rPr>
          <w:rFonts w:asciiTheme="minorHAnsi" w:hAnsiTheme="minorHAnsi" w:cstheme="minorHAnsi"/>
          <w:b/>
          <w:color w:val="000000"/>
          <w:sz w:val="24"/>
          <w:szCs w:val="24"/>
        </w:rPr>
      </w:pPr>
    </w:p>
    <w:p w:rsidR="00D71E8D" w:rsidRPr="005F1E7E" w:rsidRDefault="00D71E8D" w:rsidP="00F72ED8">
      <w:pPr>
        <w:spacing w:line="360" w:lineRule="auto"/>
        <w:jc w:val="both"/>
        <w:rPr>
          <w:rFonts w:asciiTheme="minorHAnsi" w:hAnsiTheme="minorHAnsi" w:cstheme="minorHAnsi"/>
          <w:color w:val="000000"/>
          <w:sz w:val="24"/>
          <w:szCs w:val="24"/>
        </w:rPr>
      </w:pPr>
      <w:r w:rsidRPr="004A09DE">
        <w:rPr>
          <w:rFonts w:asciiTheme="minorHAnsi" w:hAnsiTheme="minorHAnsi" w:cstheme="minorHAnsi"/>
          <w:b/>
          <w:color w:val="000000"/>
          <w:sz w:val="24"/>
          <w:szCs w:val="24"/>
        </w:rPr>
        <w:lastRenderedPageBreak/>
        <w:t>3.</w:t>
      </w:r>
      <w:r>
        <w:rPr>
          <w:rFonts w:asciiTheme="minorHAnsi" w:hAnsiTheme="minorHAnsi" w:cstheme="minorHAnsi"/>
          <w:b/>
          <w:color w:val="000000"/>
          <w:sz w:val="24"/>
          <w:szCs w:val="24"/>
        </w:rPr>
        <w:t>1.4.</w:t>
      </w:r>
      <w:r>
        <w:rPr>
          <w:rFonts w:asciiTheme="minorHAnsi" w:hAnsiTheme="minorHAnsi" w:cstheme="minorHAnsi"/>
          <w:color w:val="000000"/>
          <w:sz w:val="24"/>
          <w:szCs w:val="24"/>
        </w:rPr>
        <w:t xml:space="preserve"> </w:t>
      </w:r>
      <w:r w:rsidRPr="003271AC">
        <w:rPr>
          <w:rFonts w:asciiTheme="minorHAnsi" w:hAnsiTheme="minorHAnsi" w:cstheme="minorHAnsi"/>
          <w:color w:val="000000"/>
          <w:sz w:val="24"/>
          <w:szCs w:val="24"/>
        </w:rPr>
        <w:t xml:space="preserve">Para critério de julgamento será considerado o </w:t>
      </w:r>
      <w:r w:rsidRPr="003271AC">
        <w:rPr>
          <w:rFonts w:asciiTheme="minorHAnsi" w:hAnsiTheme="minorHAnsi" w:cstheme="minorHAnsi"/>
          <w:b/>
          <w:color w:val="000000"/>
          <w:sz w:val="24"/>
          <w:szCs w:val="24"/>
        </w:rPr>
        <w:t>menor valor por hora por item.</w:t>
      </w:r>
    </w:p>
    <w:p w:rsidR="00D71E8D" w:rsidRDefault="00D71E8D" w:rsidP="00F72ED8">
      <w:pPr>
        <w:spacing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t>3.</w:t>
      </w:r>
      <w:r>
        <w:rPr>
          <w:rFonts w:asciiTheme="minorHAnsi" w:hAnsiTheme="minorHAnsi" w:cstheme="minorHAnsi"/>
          <w:b/>
          <w:sz w:val="24"/>
          <w:szCs w:val="24"/>
        </w:rPr>
        <w:t>1</w:t>
      </w:r>
      <w:r w:rsidRPr="007872B9">
        <w:rPr>
          <w:rFonts w:asciiTheme="minorHAnsi" w:hAnsiTheme="minorHAnsi" w:cstheme="minorHAnsi"/>
          <w:b/>
          <w:sz w:val="24"/>
          <w:szCs w:val="24"/>
        </w:rPr>
        <w:t>.</w:t>
      </w:r>
      <w:r>
        <w:rPr>
          <w:rFonts w:asciiTheme="minorHAnsi" w:hAnsiTheme="minorHAnsi" w:cstheme="minorHAnsi"/>
          <w:b/>
          <w:sz w:val="24"/>
          <w:szCs w:val="24"/>
        </w:rPr>
        <w:t>5</w:t>
      </w:r>
      <w:r w:rsidRPr="007872B9">
        <w:rPr>
          <w:rFonts w:asciiTheme="minorHAnsi" w:hAnsiTheme="minorHAnsi" w:cstheme="minorHAnsi"/>
          <w:b/>
          <w:sz w:val="24"/>
          <w:szCs w:val="24"/>
        </w:rPr>
        <w:t>.</w:t>
      </w:r>
      <w:r w:rsidR="00577F27">
        <w:rPr>
          <w:rFonts w:asciiTheme="minorHAnsi" w:hAnsiTheme="minorHAnsi" w:cstheme="minorHAnsi"/>
          <w:b/>
          <w:sz w:val="24"/>
          <w:szCs w:val="24"/>
        </w:rPr>
        <w:t xml:space="preserve"> </w:t>
      </w:r>
      <w:r>
        <w:rPr>
          <w:rFonts w:asciiTheme="minorHAnsi" w:hAnsiTheme="minorHAnsi" w:cstheme="minorHAnsi"/>
          <w:sz w:val="24"/>
          <w:szCs w:val="24"/>
        </w:rPr>
        <w:t xml:space="preserve">As subcontratações </w:t>
      </w:r>
      <w:r w:rsidR="00F72ED8">
        <w:rPr>
          <w:rFonts w:asciiTheme="minorHAnsi" w:hAnsiTheme="minorHAnsi" w:cstheme="minorHAnsi"/>
          <w:b/>
          <w:sz w:val="24"/>
          <w:szCs w:val="24"/>
        </w:rPr>
        <w:t>não serão admitidas, tanto em equipamento, quanto a mão de obra empregada</w:t>
      </w:r>
      <w:r>
        <w:rPr>
          <w:rFonts w:asciiTheme="minorHAnsi" w:hAnsiTheme="minorHAnsi" w:cstheme="minorHAnsi"/>
          <w:color w:val="000000"/>
          <w:sz w:val="24"/>
          <w:szCs w:val="24"/>
        </w:rPr>
        <w:t>;</w:t>
      </w:r>
    </w:p>
    <w:p w:rsidR="0060138C" w:rsidRDefault="0060138C" w:rsidP="0060138C">
      <w:pPr>
        <w:ind w:right="-568"/>
        <w:jc w:val="both"/>
        <w:rPr>
          <w:rFonts w:ascii="Century Gothic" w:hAnsi="Century Gothic"/>
          <w:b/>
          <w:bCs/>
          <w:sz w:val="18"/>
          <w:szCs w:val="18"/>
        </w:rPr>
      </w:pPr>
    </w:p>
    <w:p w:rsidR="0060138C" w:rsidRPr="0060138C" w:rsidRDefault="0060138C" w:rsidP="00577F27">
      <w:pPr>
        <w:ind w:right="-126"/>
        <w:jc w:val="both"/>
        <w:rPr>
          <w:rFonts w:asciiTheme="minorHAnsi" w:hAnsiTheme="minorHAnsi"/>
          <w:sz w:val="24"/>
          <w:szCs w:val="24"/>
        </w:rPr>
      </w:pPr>
      <w:r w:rsidRPr="0060138C">
        <w:rPr>
          <w:rFonts w:asciiTheme="minorHAnsi" w:hAnsiTheme="minorHAnsi"/>
          <w:b/>
          <w:bCs/>
          <w:sz w:val="24"/>
          <w:szCs w:val="24"/>
        </w:rPr>
        <w:t>3.2 Itens para execução do serviço e que devem ser considerados na formação do valor</w:t>
      </w:r>
      <w:r>
        <w:rPr>
          <w:rFonts w:asciiTheme="minorHAnsi" w:hAnsiTheme="minorHAnsi"/>
          <w:b/>
          <w:bCs/>
          <w:sz w:val="24"/>
          <w:szCs w:val="24"/>
        </w:rPr>
        <w:t>/</w:t>
      </w:r>
      <w:r w:rsidRPr="0060138C">
        <w:rPr>
          <w:rFonts w:asciiTheme="minorHAnsi" w:hAnsiTheme="minorHAnsi"/>
          <w:b/>
          <w:bCs/>
          <w:sz w:val="24"/>
          <w:szCs w:val="24"/>
        </w:rPr>
        <w:t>hora: </w:t>
      </w:r>
    </w:p>
    <w:p w:rsidR="0060138C" w:rsidRPr="0060138C" w:rsidRDefault="0060138C" w:rsidP="00577F27">
      <w:pPr>
        <w:ind w:right="-126"/>
        <w:jc w:val="both"/>
        <w:rPr>
          <w:rFonts w:asciiTheme="minorHAnsi" w:hAnsiTheme="minorHAnsi"/>
          <w:sz w:val="24"/>
          <w:szCs w:val="24"/>
        </w:rPr>
      </w:pPr>
    </w:p>
    <w:p w:rsidR="0060138C" w:rsidRPr="0060138C" w:rsidRDefault="0060138C" w:rsidP="00577F27">
      <w:pPr>
        <w:spacing w:line="360" w:lineRule="auto"/>
        <w:ind w:right="-125"/>
        <w:jc w:val="both"/>
        <w:rPr>
          <w:rFonts w:asciiTheme="minorHAnsi" w:hAnsiTheme="minorHAnsi"/>
          <w:sz w:val="24"/>
          <w:szCs w:val="24"/>
          <w:lang w:val="pt-PT"/>
        </w:rPr>
      </w:pPr>
      <w:r>
        <w:rPr>
          <w:rFonts w:asciiTheme="minorHAnsi" w:hAnsiTheme="minorHAnsi"/>
          <w:b/>
          <w:bCs/>
          <w:sz w:val="24"/>
          <w:szCs w:val="24"/>
          <w:lang w:val="pt-PT"/>
        </w:rPr>
        <w:t>3.</w:t>
      </w:r>
      <w:r w:rsidRPr="0060138C">
        <w:rPr>
          <w:rFonts w:asciiTheme="minorHAnsi" w:hAnsiTheme="minorHAnsi"/>
          <w:b/>
          <w:bCs/>
          <w:sz w:val="24"/>
          <w:szCs w:val="24"/>
          <w:lang w:val="pt-PT"/>
        </w:rPr>
        <w:t>2.1</w:t>
      </w:r>
      <w:r>
        <w:rPr>
          <w:rFonts w:asciiTheme="minorHAnsi" w:hAnsiTheme="minorHAnsi"/>
          <w:b/>
          <w:bCs/>
          <w:sz w:val="24"/>
          <w:szCs w:val="24"/>
          <w:lang w:val="pt-PT"/>
        </w:rPr>
        <w:t xml:space="preserve"> </w:t>
      </w:r>
      <w:r>
        <w:rPr>
          <w:rFonts w:asciiTheme="minorHAnsi" w:hAnsiTheme="minorHAnsi"/>
          <w:bCs/>
          <w:sz w:val="24"/>
          <w:szCs w:val="24"/>
          <w:lang w:val="pt-PT"/>
        </w:rPr>
        <w:t xml:space="preserve">Caminhão hidrojato para limpeza de boca de lobo, poços de visita, desobstrução de galerias </w:t>
      </w:r>
      <w:r w:rsidRPr="0060138C">
        <w:rPr>
          <w:rFonts w:asciiTheme="minorHAnsi" w:hAnsiTheme="minorHAnsi"/>
          <w:sz w:val="24"/>
          <w:szCs w:val="24"/>
          <w:lang w:val="pt-PT"/>
        </w:rPr>
        <w:t>pluviais</w:t>
      </w:r>
      <w:r>
        <w:rPr>
          <w:rFonts w:asciiTheme="minorHAnsi" w:hAnsiTheme="minorHAnsi"/>
          <w:sz w:val="24"/>
          <w:szCs w:val="24"/>
          <w:lang w:val="pt-PT"/>
        </w:rPr>
        <w:t xml:space="preserve"> com a seguintes características mínimas:</w:t>
      </w:r>
    </w:p>
    <w:p w:rsidR="0060138C" w:rsidRPr="0060138C" w:rsidRDefault="0060138C" w:rsidP="00577F27">
      <w:pPr>
        <w:spacing w:line="360" w:lineRule="auto"/>
        <w:ind w:right="-125"/>
        <w:jc w:val="both"/>
        <w:rPr>
          <w:rFonts w:asciiTheme="minorHAnsi" w:hAnsiTheme="minorHAnsi"/>
          <w:sz w:val="24"/>
          <w:szCs w:val="24"/>
        </w:rPr>
      </w:pPr>
      <w:r w:rsidRPr="0060138C">
        <w:rPr>
          <w:rFonts w:asciiTheme="minorHAnsi" w:hAnsiTheme="minorHAnsi"/>
          <w:b/>
          <w:sz w:val="24"/>
          <w:szCs w:val="24"/>
          <w:lang w:val="pt-PT"/>
        </w:rPr>
        <w:t>a)</w:t>
      </w:r>
      <w:r w:rsidRPr="0060138C">
        <w:rPr>
          <w:rFonts w:asciiTheme="minorHAnsi" w:hAnsiTheme="minorHAnsi"/>
          <w:b/>
          <w:bCs/>
          <w:sz w:val="24"/>
          <w:szCs w:val="24"/>
          <w:lang w:val="pt-PT"/>
        </w:rPr>
        <w:t> </w:t>
      </w:r>
      <w:r w:rsidRPr="0060138C">
        <w:rPr>
          <w:rFonts w:asciiTheme="minorHAnsi" w:hAnsiTheme="minorHAnsi"/>
          <w:bCs/>
          <w:sz w:val="24"/>
          <w:szCs w:val="24"/>
          <w:lang w:val="pt-PT"/>
        </w:rPr>
        <w:t>O</w:t>
      </w:r>
      <w:r w:rsidRPr="0060138C">
        <w:rPr>
          <w:rFonts w:asciiTheme="minorHAnsi" w:hAnsiTheme="minorHAnsi"/>
          <w:sz w:val="24"/>
          <w:szCs w:val="24"/>
          <w:lang w:val="pt-PT"/>
        </w:rPr>
        <w:t xml:space="preserve">s serviços deverão ser realizados com equipamentos de hidrojateamento </w:t>
      </w:r>
      <w:r w:rsidRPr="0060138C">
        <w:rPr>
          <w:rFonts w:asciiTheme="minorHAnsi" w:hAnsiTheme="minorHAnsi"/>
          <w:b/>
          <w:sz w:val="24"/>
          <w:szCs w:val="24"/>
          <w:u w:val="single"/>
          <w:lang w:val="pt-PT"/>
        </w:rPr>
        <w:t>combinado com sucção de alta</w:t>
      </w:r>
      <w:r w:rsidRPr="0060138C">
        <w:rPr>
          <w:rFonts w:asciiTheme="minorHAnsi" w:hAnsiTheme="minorHAnsi"/>
          <w:sz w:val="24"/>
          <w:szCs w:val="24"/>
          <w:lang w:val="pt-PT"/>
        </w:rPr>
        <w:t xml:space="preserve"> </w:t>
      </w:r>
      <w:r w:rsidRPr="0060138C">
        <w:rPr>
          <w:rFonts w:asciiTheme="minorHAnsi" w:hAnsiTheme="minorHAnsi"/>
          <w:b/>
          <w:sz w:val="24"/>
          <w:szCs w:val="24"/>
          <w:u w:val="single"/>
          <w:lang w:val="pt-PT"/>
        </w:rPr>
        <w:t>potencia</w:t>
      </w:r>
      <w:r w:rsidRPr="0060138C">
        <w:rPr>
          <w:rFonts w:asciiTheme="minorHAnsi" w:hAnsiTheme="minorHAnsi"/>
          <w:sz w:val="24"/>
          <w:szCs w:val="24"/>
          <w:lang w:val="pt-PT"/>
        </w:rPr>
        <w:t>, </w:t>
      </w:r>
      <w:r w:rsidRPr="0060138C">
        <w:rPr>
          <w:rFonts w:asciiTheme="minorHAnsi" w:hAnsiTheme="minorHAnsi"/>
          <w:b/>
          <w:bCs/>
          <w:sz w:val="24"/>
          <w:szCs w:val="24"/>
          <w:u w:val="single"/>
          <w:lang w:val="pt-PT"/>
        </w:rPr>
        <w:t>com no mínimo</w:t>
      </w:r>
      <w:r w:rsidRPr="0060138C">
        <w:rPr>
          <w:rFonts w:asciiTheme="minorHAnsi" w:hAnsiTheme="minorHAnsi"/>
          <w:sz w:val="24"/>
          <w:szCs w:val="24"/>
          <w:lang w:val="pt-PT"/>
        </w:rPr>
        <w:t> 02 turbinas dinamicamente balanceadas ou; Bomba Roots com </w:t>
      </w:r>
      <w:r w:rsidRPr="0060138C">
        <w:rPr>
          <w:rFonts w:asciiTheme="minorHAnsi" w:hAnsiTheme="minorHAnsi"/>
          <w:b/>
          <w:bCs/>
          <w:sz w:val="24"/>
          <w:szCs w:val="24"/>
          <w:u w:val="single"/>
          <w:lang w:val="pt-PT"/>
        </w:rPr>
        <w:t>no mínimo admissão e saída</w:t>
      </w:r>
      <w:r w:rsidRPr="0060138C">
        <w:rPr>
          <w:rFonts w:asciiTheme="minorHAnsi" w:hAnsiTheme="minorHAnsi"/>
          <w:sz w:val="24"/>
          <w:szCs w:val="24"/>
          <w:u w:val="single"/>
          <w:lang w:val="pt-PT"/>
        </w:rPr>
        <w:t> </w:t>
      </w:r>
      <w:r w:rsidRPr="0060138C">
        <w:rPr>
          <w:rFonts w:asciiTheme="minorHAnsi" w:hAnsiTheme="minorHAnsi"/>
          <w:sz w:val="24"/>
          <w:szCs w:val="24"/>
          <w:lang w:val="pt-PT"/>
        </w:rPr>
        <w:t>de 12 polegadas, com capacidade mínima de 680m³ de ar por minuto e deslocamento de ar na mangueira atingindo velocidade mínima de 380km/h com mangotes de sucção de no mínimo 12 polegadas, para permitir aspiração de detritos de grande diâmetro;</w:t>
      </w:r>
    </w:p>
    <w:p w:rsidR="0060138C" w:rsidRPr="0060138C" w:rsidRDefault="0060138C" w:rsidP="00577F27">
      <w:pPr>
        <w:spacing w:line="360" w:lineRule="auto"/>
        <w:ind w:right="-125"/>
        <w:jc w:val="both"/>
        <w:rPr>
          <w:rFonts w:asciiTheme="minorHAnsi" w:hAnsiTheme="minorHAnsi"/>
          <w:sz w:val="24"/>
          <w:szCs w:val="24"/>
        </w:rPr>
      </w:pPr>
      <w:r w:rsidRPr="0060138C">
        <w:rPr>
          <w:rFonts w:asciiTheme="minorHAnsi" w:hAnsiTheme="minorHAnsi"/>
          <w:b/>
          <w:sz w:val="24"/>
          <w:szCs w:val="24"/>
          <w:lang w:val="pt-PT"/>
        </w:rPr>
        <w:t>b)</w:t>
      </w:r>
      <w:r w:rsidRPr="0060138C">
        <w:rPr>
          <w:rFonts w:asciiTheme="minorHAnsi" w:hAnsiTheme="minorHAnsi"/>
          <w:sz w:val="24"/>
          <w:szCs w:val="24"/>
          <w:lang w:val="pt-PT"/>
        </w:rPr>
        <w:t> Motor auxiliar a diesel de no mínimo 360cv para funcionamento independente do equipamento;</w:t>
      </w:r>
    </w:p>
    <w:p w:rsidR="0060138C" w:rsidRPr="0060138C" w:rsidRDefault="0060138C" w:rsidP="00577F27">
      <w:pPr>
        <w:spacing w:line="360" w:lineRule="auto"/>
        <w:ind w:right="-125"/>
        <w:jc w:val="both"/>
        <w:rPr>
          <w:rFonts w:asciiTheme="minorHAnsi" w:hAnsiTheme="minorHAnsi"/>
          <w:sz w:val="24"/>
          <w:szCs w:val="24"/>
        </w:rPr>
      </w:pPr>
      <w:r w:rsidRPr="0060138C">
        <w:rPr>
          <w:rFonts w:asciiTheme="minorHAnsi" w:hAnsiTheme="minorHAnsi"/>
          <w:b/>
          <w:sz w:val="24"/>
          <w:szCs w:val="24"/>
          <w:lang w:val="pt-PT"/>
        </w:rPr>
        <w:t>c)</w:t>
      </w:r>
      <w:r w:rsidRPr="0060138C">
        <w:rPr>
          <w:rFonts w:asciiTheme="minorHAnsi" w:hAnsiTheme="minorHAnsi"/>
          <w:sz w:val="24"/>
          <w:szCs w:val="24"/>
          <w:lang w:val="pt-PT"/>
        </w:rPr>
        <w:t> Mangotes de 12 polegadas para atingir profundidades de no mínimo 15m;</w:t>
      </w:r>
    </w:p>
    <w:p w:rsidR="0060138C" w:rsidRPr="0060138C" w:rsidRDefault="0060138C" w:rsidP="00577F27">
      <w:pPr>
        <w:spacing w:line="360" w:lineRule="auto"/>
        <w:ind w:right="-125"/>
        <w:jc w:val="both"/>
        <w:rPr>
          <w:rFonts w:asciiTheme="minorHAnsi" w:hAnsiTheme="minorHAnsi"/>
          <w:sz w:val="24"/>
          <w:szCs w:val="24"/>
        </w:rPr>
      </w:pPr>
      <w:r w:rsidRPr="0060138C">
        <w:rPr>
          <w:rFonts w:asciiTheme="minorHAnsi" w:hAnsiTheme="minorHAnsi"/>
          <w:b/>
          <w:sz w:val="24"/>
          <w:szCs w:val="24"/>
          <w:lang w:val="pt-PT"/>
        </w:rPr>
        <w:t>d)</w:t>
      </w:r>
      <w:r w:rsidRPr="0060138C">
        <w:rPr>
          <w:rFonts w:asciiTheme="minorHAnsi" w:hAnsiTheme="minorHAnsi"/>
          <w:sz w:val="24"/>
          <w:szCs w:val="24"/>
          <w:lang w:val="pt-PT"/>
        </w:rPr>
        <w:t> Bomba de Hidrojateamento com pressão mínima de 200kg/cm² tendo como pressão mínima 245BAR com vasão de inicial 278 litros por minuto com êmbolo 2 1/8;</w:t>
      </w:r>
    </w:p>
    <w:p w:rsidR="0060138C" w:rsidRPr="0060138C" w:rsidRDefault="0060138C" w:rsidP="00577F27">
      <w:pPr>
        <w:spacing w:line="360" w:lineRule="auto"/>
        <w:ind w:right="-125"/>
        <w:jc w:val="both"/>
        <w:rPr>
          <w:rFonts w:asciiTheme="minorHAnsi" w:hAnsiTheme="minorHAnsi"/>
          <w:sz w:val="24"/>
          <w:szCs w:val="24"/>
          <w:lang w:val="pt-PT"/>
        </w:rPr>
      </w:pPr>
      <w:r w:rsidRPr="0060138C">
        <w:rPr>
          <w:rFonts w:asciiTheme="minorHAnsi" w:hAnsiTheme="minorHAnsi"/>
          <w:b/>
          <w:sz w:val="24"/>
          <w:szCs w:val="24"/>
          <w:lang w:val="pt-PT"/>
        </w:rPr>
        <w:t>e)</w:t>
      </w:r>
      <w:r w:rsidRPr="0060138C">
        <w:rPr>
          <w:rFonts w:asciiTheme="minorHAnsi" w:hAnsiTheme="minorHAnsi"/>
          <w:sz w:val="24"/>
          <w:szCs w:val="24"/>
          <w:lang w:val="pt-PT"/>
        </w:rPr>
        <w:t> Mangueira de hidrojateamento de alta pressão para desobstrução com no mínimo 1 polegada e 120m de comprimento;</w:t>
      </w:r>
    </w:p>
    <w:p w:rsidR="0060138C" w:rsidRPr="0060138C" w:rsidRDefault="0060138C" w:rsidP="00577F27">
      <w:pPr>
        <w:spacing w:line="360" w:lineRule="auto"/>
        <w:ind w:right="-125"/>
        <w:jc w:val="both"/>
        <w:rPr>
          <w:rFonts w:asciiTheme="minorHAnsi" w:hAnsiTheme="minorHAnsi"/>
          <w:sz w:val="24"/>
          <w:szCs w:val="24"/>
        </w:rPr>
      </w:pPr>
      <w:r w:rsidRPr="0060138C">
        <w:rPr>
          <w:rFonts w:asciiTheme="minorHAnsi" w:hAnsiTheme="minorHAnsi"/>
          <w:b/>
          <w:sz w:val="24"/>
          <w:szCs w:val="24"/>
          <w:lang w:val="pt-PT"/>
        </w:rPr>
        <w:t>f)</w:t>
      </w:r>
      <w:r w:rsidRPr="0060138C">
        <w:rPr>
          <w:rFonts w:asciiTheme="minorHAnsi" w:hAnsiTheme="minorHAnsi"/>
          <w:sz w:val="24"/>
          <w:szCs w:val="24"/>
          <w:lang w:val="pt-PT"/>
        </w:rPr>
        <w:t> Bicos especiais para perfuração e extração de material, sendo modelos específicos para cada situação;</w:t>
      </w:r>
    </w:p>
    <w:p w:rsidR="0060138C" w:rsidRPr="0060138C" w:rsidRDefault="0060138C" w:rsidP="00577F27">
      <w:pPr>
        <w:spacing w:line="360" w:lineRule="auto"/>
        <w:ind w:right="-125"/>
        <w:jc w:val="both"/>
        <w:rPr>
          <w:rFonts w:asciiTheme="minorHAnsi" w:hAnsiTheme="minorHAnsi"/>
          <w:sz w:val="24"/>
          <w:szCs w:val="24"/>
          <w:lang w:val="pt-PT"/>
        </w:rPr>
      </w:pPr>
      <w:r w:rsidRPr="0060138C">
        <w:rPr>
          <w:rFonts w:asciiTheme="minorHAnsi" w:hAnsiTheme="minorHAnsi"/>
          <w:b/>
          <w:sz w:val="24"/>
          <w:szCs w:val="24"/>
          <w:lang w:val="pt-PT"/>
        </w:rPr>
        <w:t>g)</w:t>
      </w:r>
      <w:r w:rsidRPr="0060138C">
        <w:rPr>
          <w:rFonts w:asciiTheme="minorHAnsi" w:hAnsiTheme="minorHAnsi"/>
          <w:sz w:val="24"/>
          <w:szCs w:val="24"/>
          <w:lang w:val="pt-PT"/>
        </w:rPr>
        <w:t> Controle remoto do braço hidráulico com extensão de no mínimo 1,5 mts e giro de no mínimo 180 graus, através de botoeira;</w:t>
      </w:r>
    </w:p>
    <w:p w:rsidR="0060138C" w:rsidRPr="0060138C" w:rsidRDefault="0060138C" w:rsidP="00577F27">
      <w:pPr>
        <w:spacing w:line="360" w:lineRule="auto"/>
        <w:ind w:right="-125"/>
        <w:jc w:val="both"/>
        <w:rPr>
          <w:rFonts w:asciiTheme="minorHAnsi" w:hAnsiTheme="minorHAnsi"/>
          <w:sz w:val="24"/>
          <w:szCs w:val="24"/>
          <w:lang w:val="pt-PT"/>
        </w:rPr>
      </w:pPr>
      <w:r w:rsidRPr="0060138C">
        <w:rPr>
          <w:rFonts w:asciiTheme="minorHAnsi" w:hAnsiTheme="minorHAnsi"/>
          <w:b/>
          <w:sz w:val="24"/>
          <w:szCs w:val="24"/>
          <w:lang w:val="pt-PT"/>
        </w:rPr>
        <w:t>h)</w:t>
      </w:r>
      <w:r w:rsidRPr="0060138C">
        <w:rPr>
          <w:rFonts w:asciiTheme="minorHAnsi" w:hAnsiTheme="minorHAnsi"/>
          <w:sz w:val="24"/>
          <w:szCs w:val="24"/>
          <w:lang w:val="pt-PT"/>
        </w:rPr>
        <w:t xml:space="preserve"> Aparelho detector de metal, para identificar tampas de PVS eventualmente cobertos por asfalto.</w:t>
      </w:r>
    </w:p>
    <w:p w:rsidR="0060138C" w:rsidRPr="0060138C" w:rsidRDefault="0060138C" w:rsidP="00577F27">
      <w:pPr>
        <w:spacing w:line="360" w:lineRule="auto"/>
        <w:ind w:right="-125"/>
        <w:jc w:val="both"/>
        <w:rPr>
          <w:rFonts w:asciiTheme="minorHAnsi" w:hAnsiTheme="minorHAnsi"/>
          <w:sz w:val="24"/>
          <w:szCs w:val="24"/>
          <w:lang w:val="pt-PT"/>
        </w:rPr>
      </w:pPr>
      <w:r w:rsidRPr="0060138C">
        <w:rPr>
          <w:rFonts w:asciiTheme="minorHAnsi" w:hAnsiTheme="minorHAnsi"/>
          <w:b/>
          <w:sz w:val="24"/>
          <w:szCs w:val="24"/>
          <w:lang w:val="pt-PT"/>
        </w:rPr>
        <w:t>i)</w:t>
      </w:r>
      <w:r w:rsidRPr="0060138C">
        <w:rPr>
          <w:rFonts w:asciiTheme="minorHAnsi" w:hAnsiTheme="minorHAnsi"/>
          <w:sz w:val="24"/>
          <w:szCs w:val="24"/>
          <w:lang w:val="pt-PT"/>
        </w:rPr>
        <w:t> Capacidade do tanque de resíduos sólidos com mínimo de 12 m³ e capacidade do tanque de água com mínimo de 7</w:t>
      </w:r>
      <w:r w:rsidR="00577F27">
        <w:rPr>
          <w:rFonts w:asciiTheme="minorHAnsi" w:hAnsiTheme="minorHAnsi"/>
          <w:sz w:val="24"/>
          <w:szCs w:val="24"/>
          <w:lang w:val="pt-PT"/>
        </w:rPr>
        <w:t>000L</w:t>
      </w:r>
      <w:r w:rsidRPr="0060138C">
        <w:rPr>
          <w:rFonts w:asciiTheme="minorHAnsi" w:hAnsiTheme="minorHAnsi"/>
          <w:sz w:val="24"/>
          <w:szCs w:val="24"/>
          <w:lang w:val="pt-PT"/>
        </w:rPr>
        <w:t xml:space="preserve"> </w:t>
      </w:r>
      <w:r w:rsidR="00577F27">
        <w:rPr>
          <w:rFonts w:asciiTheme="minorHAnsi" w:hAnsiTheme="minorHAnsi"/>
          <w:sz w:val="24"/>
          <w:szCs w:val="24"/>
          <w:lang w:val="pt-PT"/>
        </w:rPr>
        <w:t>(sete mil litros)</w:t>
      </w:r>
      <w:r w:rsidRPr="0060138C">
        <w:rPr>
          <w:rFonts w:asciiTheme="minorHAnsi" w:hAnsiTheme="minorHAnsi"/>
          <w:sz w:val="24"/>
          <w:szCs w:val="24"/>
          <w:lang w:val="pt-PT"/>
        </w:rPr>
        <w:t>;</w:t>
      </w:r>
    </w:p>
    <w:p w:rsidR="0060138C" w:rsidRPr="0060138C" w:rsidRDefault="0060138C" w:rsidP="00577F27">
      <w:pPr>
        <w:spacing w:line="360" w:lineRule="auto"/>
        <w:ind w:right="-125"/>
        <w:jc w:val="both"/>
        <w:rPr>
          <w:rFonts w:asciiTheme="minorHAnsi" w:hAnsiTheme="minorHAnsi"/>
          <w:sz w:val="24"/>
          <w:szCs w:val="24"/>
          <w:lang w:val="pt-PT"/>
        </w:rPr>
      </w:pPr>
      <w:r w:rsidRPr="0060138C">
        <w:rPr>
          <w:rFonts w:asciiTheme="minorHAnsi" w:hAnsiTheme="minorHAnsi"/>
          <w:b/>
          <w:sz w:val="24"/>
          <w:szCs w:val="24"/>
          <w:lang w:val="pt-PT"/>
        </w:rPr>
        <w:t>j)</w:t>
      </w:r>
      <w:r w:rsidRPr="0060138C">
        <w:rPr>
          <w:rFonts w:asciiTheme="minorHAnsi" w:hAnsiTheme="minorHAnsi"/>
          <w:sz w:val="24"/>
          <w:szCs w:val="24"/>
          <w:lang w:val="pt-PT"/>
        </w:rPr>
        <w:t> Tanque de residuo, com compactador, através de prensa hidráulica para separação dos residuos sólidos e líquidos;</w:t>
      </w:r>
    </w:p>
    <w:p w:rsidR="0060138C" w:rsidRPr="0060138C" w:rsidRDefault="0060138C" w:rsidP="00577F27">
      <w:pPr>
        <w:spacing w:line="360" w:lineRule="auto"/>
        <w:ind w:right="-125"/>
        <w:jc w:val="both"/>
        <w:rPr>
          <w:rFonts w:asciiTheme="minorHAnsi" w:hAnsiTheme="minorHAnsi"/>
          <w:sz w:val="24"/>
          <w:szCs w:val="24"/>
        </w:rPr>
      </w:pPr>
      <w:r w:rsidRPr="0060138C">
        <w:rPr>
          <w:rFonts w:asciiTheme="minorHAnsi" w:hAnsiTheme="minorHAnsi"/>
          <w:b/>
          <w:sz w:val="24"/>
          <w:szCs w:val="24"/>
          <w:lang w:val="pt-PT"/>
        </w:rPr>
        <w:t>k)</w:t>
      </w:r>
      <w:r w:rsidRPr="0060138C">
        <w:rPr>
          <w:rFonts w:asciiTheme="minorHAnsi" w:hAnsiTheme="minorHAnsi"/>
          <w:sz w:val="24"/>
          <w:szCs w:val="24"/>
          <w:lang w:val="pt-PT"/>
        </w:rPr>
        <w:t> Equipamento com no máximo 10</w:t>
      </w:r>
      <w:r w:rsidR="00577F27">
        <w:rPr>
          <w:rFonts w:asciiTheme="minorHAnsi" w:hAnsiTheme="minorHAnsi"/>
          <w:sz w:val="24"/>
          <w:szCs w:val="24"/>
          <w:lang w:val="pt-PT"/>
        </w:rPr>
        <w:t xml:space="preserve"> (dez)</w:t>
      </w:r>
      <w:r w:rsidRPr="0060138C">
        <w:rPr>
          <w:rFonts w:asciiTheme="minorHAnsi" w:hAnsiTheme="minorHAnsi"/>
          <w:sz w:val="24"/>
          <w:szCs w:val="24"/>
          <w:lang w:val="pt-PT"/>
        </w:rPr>
        <w:t xml:space="preserve"> anos de uso</w:t>
      </w:r>
      <w:r w:rsidR="00577F27">
        <w:rPr>
          <w:rFonts w:asciiTheme="minorHAnsi" w:hAnsiTheme="minorHAnsi"/>
          <w:sz w:val="24"/>
          <w:szCs w:val="24"/>
          <w:lang w:val="pt-PT"/>
        </w:rPr>
        <w:t>, a contar da data da proposta</w:t>
      </w:r>
      <w:r w:rsidRPr="0060138C">
        <w:rPr>
          <w:rFonts w:asciiTheme="minorHAnsi" w:hAnsiTheme="minorHAnsi"/>
          <w:sz w:val="24"/>
          <w:szCs w:val="24"/>
          <w:lang w:val="pt-PT"/>
        </w:rPr>
        <w:t>;</w:t>
      </w:r>
    </w:p>
    <w:p w:rsidR="0060138C" w:rsidRPr="0060138C" w:rsidRDefault="0060138C" w:rsidP="00577F27">
      <w:pPr>
        <w:spacing w:line="360" w:lineRule="auto"/>
        <w:ind w:right="-125"/>
        <w:jc w:val="both"/>
        <w:rPr>
          <w:rFonts w:asciiTheme="minorHAnsi" w:hAnsiTheme="minorHAnsi"/>
          <w:sz w:val="24"/>
          <w:szCs w:val="24"/>
        </w:rPr>
      </w:pPr>
      <w:r w:rsidRPr="0060138C">
        <w:rPr>
          <w:rFonts w:asciiTheme="minorHAnsi" w:hAnsiTheme="minorHAnsi"/>
          <w:b/>
          <w:sz w:val="24"/>
          <w:szCs w:val="24"/>
          <w:lang w:val="pt-PT"/>
        </w:rPr>
        <w:t>l)</w:t>
      </w:r>
      <w:r w:rsidRPr="0060138C">
        <w:rPr>
          <w:rFonts w:asciiTheme="minorHAnsi" w:hAnsiTheme="minorHAnsi"/>
          <w:sz w:val="24"/>
          <w:szCs w:val="24"/>
          <w:lang w:val="pt-PT"/>
        </w:rPr>
        <w:t> Caminhão com no máximo 10</w:t>
      </w:r>
      <w:r w:rsidR="00577F27">
        <w:rPr>
          <w:rFonts w:asciiTheme="minorHAnsi" w:hAnsiTheme="minorHAnsi"/>
          <w:sz w:val="24"/>
          <w:szCs w:val="24"/>
          <w:lang w:val="pt-PT"/>
        </w:rPr>
        <w:t xml:space="preserve"> (dez)</w:t>
      </w:r>
      <w:r w:rsidRPr="0060138C">
        <w:rPr>
          <w:rFonts w:asciiTheme="minorHAnsi" w:hAnsiTheme="minorHAnsi"/>
          <w:sz w:val="24"/>
          <w:szCs w:val="24"/>
          <w:lang w:val="pt-PT"/>
        </w:rPr>
        <w:t xml:space="preserve"> anos de uso</w:t>
      </w:r>
      <w:r w:rsidR="00577F27">
        <w:rPr>
          <w:rFonts w:asciiTheme="minorHAnsi" w:hAnsiTheme="minorHAnsi"/>
          <w:sz w:val="24"/>
          <w:szCs w:val="24"/>
          <w:lang w:val="pt-PT"/>
        </w:rPr>
        <w:t>, a contar da data da proposta</w:t>
      </w:r>
      <w:r w:rsidRPr="0060138C">
        <w:rPr>
          <w:rFonts w:asciiTheme="minorHAnsi" w:hAnsiTheme="minorHAnsi"/>
          <w:sz w:val="24"/>
          <w:szCs w:val="24"/>
          <w:lang w:val="pt-PT"/>
        </w:rPr>
        <w:t>.</w:t>
      </w:r>
    </w:p>
    <w:p w:rsidR="0060138C" w:rsidRDefault="0060138C" w:rsidP="00577F27">
      <w:pPr>
        <w:ind w:right="-126"/>
        <w:jc w:val="both"/>
        <w:rPr>
          <w:rFonts w:asciiTheme="minorHAnsi" w:hAnsiTheme="minorHAnsi"/>
          <w:sz w:val="24"/>
          <w:szCs w:val="24"/>
        </w:rPr>
      </w:pPr>
    </w:p>
    <w:p w:rsidR="00577F27" w:rsidRPr="0060138C" w:rsidRDefault="00577F27" w:rsidP="00577F27">
      <w:pPr>
        <w:ind w:right="-126"/>
        <w:jc w:val="both"/>
        <w:rPr>
          <w:rFonts w:asciiTheme="minorHAnsi" w:hAnsiTheme="minorHAnsi"/>
          <w:sz w:val="24"/>
          <w:szCs w:val="24"/>
        </w:rPr>
      </w:pPr>
    </w:p>
    <w:p w:rsidR="0060138C" w:rsidRPr="0060138C" w:rsidRDefault="0060138C" w:rsidP="00577F27">
      <w:pPr>
        <w:ind w:right="-126"/>
        <w:jc w:val="both"/>
        <w:rPr>
          <w:rFonts w:asciiTheme="minorHAnsi" w:hAnsiTheme="minorHAnsi"/>
          <w:sz w:val="24"/>
          <w:szCs w:val="24"/>
        </w:rPr>
      </w:pPr>
      <w:r w:rsidRPr="0060138C">
        <w:rPr>
          <w:rFonts w:asciiTheme="minorHAnsi" w:hAnsiTheme="minorHAnsi"/>
          <w:b/>
          <w:sz w:val="24"/>
          <w:szCs w:val="24"/>
          <w:lang w:val="pt-PT"/>
        </w:rPr>
        <w:t>3.2.2</w:t>
      </w:r>
      <w:r w:rsidRPr="0060138C">
        <w:rPr>
          <w:rFonts w:asciiTheme="minorHAnsi" w:hAnsiTheme="minorHAnsi"/>
          <w:sz w:val="24"/>
          <w:szCs w:val="24"/>
          <w:lang w:val="pt-PT"/>
        </w:rPr>
        <w:t> Equipe mínima para a realização do serviço: </w:t>
      </w:r>
    </w:p>
    <w:p w:rsidR="0060138C" w:rsidRDefault="0060138C" w:rsidP="00577F27">
      <w:pPr>
        <w:shd w:val="clear" w:color="auto" w:fill="FFFFFF"/>
        <w:ind w:right="-126"/>
        <w:jc w:val="both"/>
        <w:rPr>
          <w:rFonts w:asciiTheme="minorHAnsi" w:hAnsiTheme="minorHAnsi"/>
          <w:sz w:val="24"/>
          <w:szCs w:val="24"/>
          <w:lang w:val="pt-PT"/>
        </w:rPr>
      </w:pPr>
    </w:p>
    <w:p w:rsidR="0060138C" w:rsidRPr="0060138C" w:rsidRDefault="0060138C" w:rsidP="00577F27">
      <w:pPr>
        <w:shd w:val="clear" w:color="auto" w:fill="FFFFFF"/>
        <w:ind w:right="-126"/>
        <w:jc w:val="both"/>
        <w:rPr>
          <w:rFonts w:asciiTheme="minorHAnsi" w:hAnsiTheme="minorHAnsi"/>
          <w:sz w:val="24"/>
          <w:szCs w:val="24"/>
        </w:rPr>
      </w:pPr>
      <w:r w:rsidRPr="0060138C">
        <w:rPr>
          <w:rFonts w:asciiTheme="minorHAnsi" w:hAnsiTheme="minorHAnsi"/>
          <w:sz w:val="24"/>
          <w:szCs w:val="24"/>
          <w:lang w:val="pt-PT"/>
        </w:rPr>
        <w:t>a</w:t>
      </w:r>
      <w:r w:rsidR="00577F27">
        <w:rPr>
          <w:rFonts w:asciiTheme="minorHAnsi" w:hAnsiTheme="minorHAnsi"/>
          <w:sz w:val="24"/>
          <w:szCs w:val="24"/>
          <w:lang w:val="pt-PT"/>
        </w:rPr>
        <w:t>.</w:t>
      </w:r>
      <w:r w:rsidRPr="0060138C">
        <w:rPr>
          <w:rFonts w:asciiTheme="minorHAnsi" w:hAnsiTheme="minorHAnsi"/>
          <w:sz w:val="24"/>
          <w:szCs w:val="24"/>
          <w:lang w:val="pt-PT"/>
        </w:rPr>
        <w:t> 01 Motorista operador;</w:t>
      </w:r>
    </w:p>
    <w:p w:rsidR="0060138C" w:rsidRPr="0060138C" w:rsidRDefault="0060138C" w:rsidP="00577F27">
      <w:pPr>
        <w:shd w:val="clear" w:color="auto" w:fill="FFFFFF"/>
        <w:ind w:right="-126"/>
        <w:jc w:val="both"/>
        <w:rPr>
          <w:rFonts w:asciiTheme="minorHAnsi" w:hAnsiTheme="minorHAnsi"/>
          <w:sz w:val="24"/>
          <w:szCs w:val="24"/>
        </w:rPr>
      </w:pPr>
      <w:r w:rsidRPr="0060138C">
        <w:rPr>
          <w:rFonts w:asciiTheme="minorHAnsi" w:hAnsiTheme="minorHAnsi"/>
          <w:sz w:val="24"/>
          <w:szCs w:val="24"/>
          <w:lang w:val="pt-PT"/>
        </w:rPr>
        <w:t>b</w:t>
      </w:r>
      <w:r w:rsidR="00577F27">
        <w:rPr>
          <w:rFonts w:asciiTheme="minorHAnsi" w:hAnsiTheme="minorHAnsi"/>
          <w:sz w:val="24"/>
          <w:szCs w:val="24"/>
          <w:lang w:val="pt-PT"/>
        </w:rPr>
        <w:t>.</w:t>
      </w:r>
      <w:r w:rsidRPr="0060138C">
        <w:rPr>
          <w:rFonts w:asciiTheme="minorHAnsi" w:hAnsiTheme="minorHAnsi"/>
          <w:sz w:val="24"/>
          <w:szCs w:val="24"/>
          <w:lang w:val="pt-PT"/>
        </w:rPr>
        <w:t> 01 Ajudante operador;</w:t>
      </w:r>
    </w:p>
    <w:p w:rsidR="0060138C" w:rsidRPr="0060138C" w:rsidRDefault="0060138C" w:rsidP="00577F27">
      <w:pPr>
        <w:shd w:val="clear" w:color="auto" w:fill="FFFFFF"/>
        <w:ind w:right="-126"/>
        <w:jc w:val="both"/>
        <w:rPr>
          <w:rFonts w:asciiTheme="minorHAnsi" w:hAnsiTheme="minorHAnsi"/>
          <w:sz w:val="24"/>
          <w:szCs w:val="24"/>
          <w:lang w:val="pt-PT"/>
        </w:rPr>
      </w:pPr>
      <w:r w:rsidRPr="0060138C">
        <w:rPr>
          <w:rFonts w:asciiTheme="minorHAnsi" w:hAnsiTheme="minorHAnsi"/>
          <w:sz w:val="24"/>
          <w:szCs w:val="24"/>
          <w:lang w:val="pt-PT"/>
        </w:rPr>
        <w:t>c</w:t>
      </w:r>
      <w:r w:rsidR="00577F27">
        <w:rPr>
          <w:rFonts w:asciiTheme="minorHAnsi" w:hAnsiTheme="minorHAnsi"/>
          <w:sz w:val="24"/>
          <w:szCs w:val="24"/>
          <w:lang w:val="pt-PT"/>
        </w:rPr>
        <w:t>.</w:t>
      </w:r>
      <w:r w:rsidRPr="0060138C">
        <w:rPr>
          <w:rFonts w:asciiTheme="minorHAnsi" w:hAnsiTheme="minorHAnsi"/>
          <w:sz w:val="24"/>
          <w:szCs w:val="24"/>
          <w:lang w:val="pt-PT"/>
        </w:rPr>
        <w:t>  01 Supervisor geral </w:t>
      </w:r>
      <w:r w:rsidRPr="0060138C">
        <w:rPr>
          <w:rFonts w:asciiTheme="minorHAnsi" w:hAnsiTheme="minorHAnsi"/>
          <w:b/>
          <w:bCs/>
          <w:i/>
          <w:iCs/>
          <w:sz w:val="24"/>
          <w:szCs w:val="24"/>
          <w:lang w:val="pt-PT"/>
        </w:rPr>
        <w:t>com veículo de apoio</w:t>
      </w:r>
      <w:r w:rsidR="00577F27">
        <w:rPr>
          <w:rFonts w:asciiTheme="minorHAnsi" w:hAnsiTheme="minorHAnsi"/>
          <w:b/>
          <w:bCs/>
          <w:i/>
          <w:iCs/>
          <w:sz w:val="24"/>
          <w:szCs w:val="24"/>
          <w:lang w:val="pt-PT"/>
        </w:rPr>
        <w:t xml:space="preserve"> (com todas as despesas inclusas)</w:t>
      </w:r>
      <w:r w:rsidRPr="0060138C">
        <w:rPr>
          <w:rFonts w:asciiTheme="minorHAnsi" w:hAnsiTheme="minorHAnsi"/>
          <w:sz w:val="24"/>
          <w:szCs w:val="24"/>
          <w:lang w:val="pt-PT"/>
        </w:rPr>
        <w:t>.</w:t>
      </w:r>
    </w:p>
    <w:p w:rsidR="00577F27" w:rsidRPr="00577F27" w:rsidRDefault="00577F27" w:rsidP="00577F27">
      <w:pPr>
        <w:shd w:val="clear" w:color="auto" w:fill="FFFFFF"/>
        <w:ind w:right="-126"/>
        <w:jc w:val="both"/>
        <w:rPr>
          <w:rFonts w:asciiTheme="minorHAnsi" w:hAnsiTheme="minorHAnsi"/>
          <w:sz w:val="24"/>
          <w:szCs w:val="24"/>
          <w:lang w:val="pt-PT"/>
        </w:rPr>
      </w:pPr>
      <w:r w:rsidRPr="00577F27">
        <w:rPr>
          <w:rFonts w:asciiTheme="minorHAnsi" w:hAnsiTheme="minorHAnsi"/>
          <w:sz w:val="24"/>
          <w:szCs w:val="24"/>
          <w:lang w:val="pt-PT"/>
        </w:rPr>
        <w:t>c.1</w:t>
      </w:r>
      <w:r w:rsidRPr="00577F27">
        <w:rPr>
          <w:rFonts w:asciiTheme="minorHAnsi" w:hAnsiTheme="minorHAnsi"/>
          <w:b/>
          <w:sz w:val="24"/>
          <w:szCs w:val="24"/>
          <w:lang w:val="pt-PT"/>
        </w:rPr>
        <w:t xml:space="preserve"> </w:t>
      </w:r>
      <w:r w:rsidRPr="00577F27">
        <w:rPr>
          <w:rFonts w:asciiTheme="minorHAnsi" w:hAnsiTheme="minorHAnsi"/>
          <w:sz w:val="24"/>
          <w:szCs w:val="24"/>
          <w:lang w:val="pt-PT"/>
        </w:rPr>
        <w:t>O veículo de apoio, quanto ao seu modelo,</w:t>
      </w:r>
      <w:r>
        <w:rPr>
          <w:rFonts w:asciiTheme="minorHAnsi" w:hAnsiTheme="minorHAnsi"/>
          <w:sz w:val="24"/>
          <w:szCs w:val="24"/>
          <w:lang w:val="pt-PT"/>
        </w:rPr>
        <w:t xml:space="preserve"> propriedade e demais itens inerentes, serão de escolha da CONTRATADA;</w:t>
      </w:r>
      <w:r w:rsidRPr="00577F27">
        <w:rPr>
          <w:rFonts w:asciiTheme="minorHAnsi" w:hAnsiTheme="minorHAnsi"/>
          <w:sz w:val="24"/>
          <w:szCs w:val="24"/>
          <w:lang w:val="pt-PT"/>
        </w:rPr>
        <w:t xml:space="preserve"> </w:t>
      </w:r>
    </w:p>
    <w:p w:rsidR="00577F27" w:rsidRPr="0060138C" w:rsidRDefault="00577F27" w:rsidP="00577F27">
      <w:pPr>
        <w:shd w:val="clear" w:color="auto" w:fill="FFFFFF"/>
        <w:ind w:right="-126"/>
        <w:jc w:val="both"/>
        <w:rPr>
          <w:rFonts w:asciiTheme="minorHAnsi" w:hAnsiTheme="minorHAnsi"/>
          <w:color w:val="FF0000"/>
          <w:sz w:val="24"/>
          <w:szCs w:val="24"/>
          <w:lang w:val="pt-PT"/>
        </w:rPr>
      </w:pPr>
    </w:p>
    <w:p w:rsidR="0060138C" w:rsidRPr="0060138C" w:rsidRDefault="00577F27" w:rsidP="00577F27">
      <w:pPr>
        <w:shd w:val="clear" w:color="auto" w:fill="FFFFFF"/>
        <w:ind w:right="-126"/>
        <w:jc w:val="both"/>
        <w:rPr>
          <w:rFonts w:asciiTheme="minorHAnsi" w:hAnsiTheme="minorHAnsi"/>
          <w:b/>
          <w:bCs/>
          <w:sz w:val="24"/>
          <w:szCs w:val="24"/>
        </w:rPr>
      </w:pPr>
      <w:r>
        <w:rPr>
          <w:rFonts w:asciiTheme="minorHAnsi" w:hAnsiTheme="minorHAnsi"/>
          <w:b/>
          <w:bCs/>
          <w:sz w:val="24"/>
          <w:szCs w:val="24"/>
          <w:lang w:val="pt-PT"/>
        </w:rPr>
        <w:t>3.2.3</w:t>
      </w:r>
      <w:r w:rsidR="0060138C" w:rsidRPr="0060138C">
        <w:rPr>
          <w:rFonts w:asciiTheme="minorHAnsi" w:hAnsiTheme="minorHAnsi"/>
          <w:b/>
          <w:bCs/>
          <w:sz w:val="24"/>
          <w:szCs w:val="24"/>
        </w:rPr>
        <w:t xml:space="preserve"> Quantidade de horas estimadas por período: </w:t>
      </w:r>
    </w:p>
    <w:p w:rsidR="0060138C" w:rsidRPr="0060138C" w:rsidRDefault="0060138C" w:rsidP="00577F27">
      <w:pPr>
        <w:shd w:val="clear" w:color="auto" w:fill="FFFFFF"/>
        <w:ind w:right="-126"/>
        <w:jc w:val="both"/>
        <w:rPr>
          <w:rFonts w:asciiTheme="minorHAnsi" w:hAnsiTheme="minorHAnsi"/>
          <w:b/>
          <w:bCs/>
          <w:sz w:val="24"/>
          <w:szCs w:val="24"/>
        </w:rPr>
      </w:pPr>
    </w:p>
    <w:p w:rsidR="0060138C" w:rsidRDefault="00577F27" w:rsidP="00577F27">
      <w:pPr>
        <w:shd w:val="clear" w:color="auto" w:fill="FFFFFF"/>
        <w:ind w:right="-126"/>
        <w:jc w:val="both"/>
        <w:rPr>
          <w:rFonts w:asciiTheme="minorHAnsi" w:hAnsiTheme="minorHAnsi"/>
          <w:bCs/>
          <w:sz w:val="24"/>
          <w:szCs w:val="24"/>
        </w:rPr>
      </w:pPr>
      <w:r>
        <w:rPr>
          <w:rFonts w:asciiTheme="minorHAnsi" w:hAnsiTheme="minorHAnsi"/>
          <w:bCs/>
          <w:sz w:val="24"/>
          <w:szCs w:val="24"/>
        </w:rPr>
        <w:t>a.</w:t>
      </w:r>
      <w:r w:rsidR="0060138C" w:rsidRPr="0060138C">
        <w:rPr>
          <w:rFonts w:asciiTheme="minorHAnsi" w:hAnsiTheme="minorHAnsi"/>
          <w:bCs/>
          <w:sz w:val="24"/>
          <w:szCs w:val="24"/>
        </w:rPr>
        <w:t xml:space="preserve"> 4500h para um período de 12 (doze) meses</w:t>
      </w:r>
      <w:r w:rsidR="002E6DF2">
        <w:rPr>
          <w:rFonts w:asciiTheme="minorHAnsi" w:hAnsiTheme="minorHAnsi"/>
          <w:bCs/>
          <w:sz w:val="24"/>
          <w:szCs w:val="24"/>
        </w:rPr>
        <w:t xml:space="preserve"> e s</w:t>
      </w:r>
      <w:r w:rsidR="0060138C" w:rsidRPr="0060138C">
        <w:rPr>
          <w:rFonts w:asciiTheme="minorHAnsi" w:hAnsiTheme="minorHAnsi"/>
          <w:bCs/>
          <w:sz w:val="24"/>
          <w:szCs w:val="24"/>
        </w:rPr>
        <w:t xml:space="preserve">em cota mínima mensal; </w:t>
      </w:r>
    </w:p>
    <w:p w:rsidR="00577F27" w:rsidRDefault="00577F27" w:rsidP="00577F27">
      <w:pPr>
        <w:spacing w:before="240" w:after="240" w:line="360" w:lineRule="auto"/>
        <w:jc w:val="both"/>
        <w:rPr>
          <w:rFonts w:asciiTheme="minorHAnsi" w:hAnsiTheme="minorHAnsi" w:cstheme="minorHAnsi"/>
          <w:sz w:val="24"/>
          <w:szCs w:val="24"/>
        </w:rPr>
      </w:pPr>
      <w:r>
        <w:rPr>
          <w:rFonts w:asciiTheme="minorHAnsi" w:hAnsiTheme="minorHAnsi"/>
          <w:b/>
          <w:bCs/>
          <w:sz w:val="24"/>
          <w:szCs w:val="24"/>
        </w:rPr>
        <w:t xml:space="preserve">3.2.4 </w:t>
      </w:r>
      <w:r>
        <w:rPr>
          <w:rFonts w:asciiTheme="minorHAnsi" w:hAnsiTheme="minorHAnsi" w:cstheme="minorHAnsi"/>
          <w:sz w:val="24"/>
          <w:szCs w:val="24"/>
        </w:rPr>
        <w:t>Os serviços</w:t>
      </w:r>
      <w:r w:rsidRPr="007872B9">
        <w:rPr>
          <w:rFonts w:asciiTheme="minorHAnsi" w:hAnsiTheme="minorHAnsi" w:cstheme="minorHAnsi"/>
          <w:sz w:val="24"/>
          <w:szCs w:val="24"/>
        </w:rPr>
        <w:t>:</w:t>
      </w:r>
    </w:p>
    <w:p w:rsidR="00577F27" w:rsidRDefault="00577F27" w:rsidP="00577F27">
      <w:pPr>
        <w:spacing w:line="360" w:lineRule="auto"/>
        <w:jc w:val="both"/>
        <w:rPr>
          <w:rFonts w:asciiTheme="minorHAnsi" w:hAnsiTheme="minorHAnsi" w:cstheme="minorHAnsi"/>
          <w:sz w:val="24"/>
          <w:szCs w:val="24"/>
        </w:rPr>
      </w:pPr>
      <w:r>
        <w:rPr>
          <w:rFonts w:asciiTheme="minorHAnsi" w:hAnsiTheme="minorHAnsi" w:cstheme="minorHAnsi"/>
          <w:sz w:val="24"/>
          <w:szCs w:val="24"/>
        </w:rPr>
        <w:t>a. Poderão ser solicitados, e executados, a q</w:t>
      </w:r>
      <w:r w:rsidRPr="007872B9">
        <w:rPr>
          <w:rFonts w:asciiTheme="minorHAnsi" w:hAnsiTheme="minorHAnsi" w:cstheme="minorHAnsi"/>
          <w:sz w:val="24"/>
          <w:szCs w:val="24"/>
        </w:rPr>
        <w:t>ualquer dia</w:t>
      </w:r>
      <w:r>
        <w:rPr>
          <w:rFonts w:asciiTheme="minorHAnsi" w:hAnsiTheme="minorHAnsi" w:cstheme="minorHAnsi"/>
          <w:sz w:val="24"/>
          <w:szCs w:val="24"/>
        </w:rPr>
        <w:t>, e horário,</w:t>
      </w:r>
      <w:r w:rsidRPr="007872B9">
        <w:rPr>
          <w:rFonts w:asciiTheme="minorHAnsi" w:hAnsiTheme="minorHAnsi" w:cstheme="minorHAnsi"/>
          <w:sz w:val="24"/>
          <w:szCs w:val="24"/>
        </w:rPr>
        <w:t xml:space="preserve"> da semana;</w:t>
      </w:r>
    </w:p>
    <w:p w:rsidR="00577F27" w:rsidRDefault="00577F27" w:rsidP="00577F27">
      <w:pPr>
        <w:spacing w:line="360" w:lineRule="auto"/>
        <w:jc w:val="both"/>
        <w:rPr>
          <w:rFonts w:asciiTheme="minorHAnsi" w:hAnsiTheme="minorHAnsi" w:cstheme="minorHAnsi"/>
          <w:sz w:val="24"/>
          <w:szCs w:val="24"/>
        </w:rPr>
      </w:pPr>
      <w:r>
        <w:rPr>
          <w:rFonts w:asciiTheme="minorHAnsi" w:hAnsiTheme="minorHAnsi" w:cstheme="minorHAnsi"/>
          <w:sz w:val="24"/>
          <w:szCs w:val="24"/>
        </w:rPr>
        <w:t xml:space="preserve">b. Serão </w:t>
      </w:r>
      <w:r w:rsidRPr="007872B9">
        <w:rPr>
          <w:rFonts w:asciiTheme="minorHAnsi" w:hAnsiTheme="minorHAnsi" w:cstheme="minorHAnsi"/>
          <w:sz w:val="24"/>
          <w:szCs w:val="24"/>
        </w:rPr>
        <w:t xml:space="preserve">realizados </w:t>
      </w:r>
      <w:r>
        <w:rPr>
          <w:rFonts w:asciiTheme="minorHAnsi" w:hAnsiTheme="minorHAnsi" w:cstheme="minorHAnsi"/>
          <w:sz w:val="24"/>
          <w:szCs w:val="24"/>
        </w:rPr>
        <w:t>tão somente n</w:t>
      </w:r>
      <w:r w:rsidRPr="007872B9">
        <w:rPr>
          <w:rFonts w:asciiTheme="minorHAnsi" w:hAnsiTheme="minorHAnsi" w:cstheme="minorHAnsi"/>
          <w:sz w:val="24"/>
          <w:szCs w:val="24"/>
        </w:rPr>
        <w:t>o perímetro do Município de Itajaí;</w:t>
      </w:r>
    </w:p>
    <w:p w:rsidR="00626ED8" w:rsidRDefault="00626ED8" w:rsidP="00626ED8">
      <w:pPr>
        <w:shd w:val="clear" w:color="auto" w:fill="FFFFFF"/>
        <w:ind w:right="-126"/>
        <w:jc w:val="both"/>
        <w:rPr>
          <w:rFonts w:asciiTheme="minorHAnsi" w:hAnsiTheme="minorHAnsi" w:cstheme="minorHAnsi"/>
          <w:b/>
          <w:sz w:val="24"/>
          <w:szCs w:val="24"/>
        </w:rPr>
      </w:pPr>
    </w:p>
    <w:p w:rsidR="00626ED8" w:rsidRPr="002E6DF2" w:rsidRDefault="00626ED8" w:rsidP="00626ED8">
      <w:pPr>
        <w:shd w:val="clear" w:color="auto" w:fill="FFFFFF"/>
        <w:spacing w:line="360" w:lineRule="auto"/>
        <w:ind w:right="-125"/>
        <w:jc w:val="both"/>
        <w:rPr>
          <w:rFonts w:asciiTheme="minorHAnsi" w:hAnsiTheme="minorHAnsi"/>
          <w:sz w:val="24"/>
          <w:szCs w:val="24"/>
        </w:rPr>
      </w:pPr>
      <w:r w:rsidRPr="002E6DF2">
        <w:rPr>
          <w:rFonts w:asciiTheme="minorHAnsi" w:hAnsiTheme="minorHAnsi" w:cstheme="minorHAnsi"/>
          <w:b/>
          <w:sz w:val="24"/>
          <w:szCs w:val="24"/>
        </w:rPr>
        <w:t xml:space="preserve">3.2.5 </w:t>
      </w:r>
      <w:r w:rsidRPr="002E6DF2">
        <w:rPr>
          <w:rFonts w:asciiTheme="minorHAnsi" w:hAnsiTheme="minorHAnsi"/>
          <w:sz w:val="24"/>
          <w:szCs w:val="24"/>
        </w:rPr>
        <w:t xml:space="preserve">Caberá </w:t>
      </w:r>
      <w:r w:rsidR="002E6DF2" w:rsidRPr="002E6DF2">
        <w:rPr>
          <w:rFonts w:asciiTheme="minorHAnsi" w:hAnsiTheme="minorHAnsi"/>
          <w:sz w:val="24"/>
          <w:szCs w:val="24"/>
        </w:rPr>
        <w:t xml:space="preserve">ao </w:t>
      </w:r>
      <w:r w:rsidR="002E6DF2" w:rsidRPr="002E6DF2">
        <w:rPr>
          <w:rFonts w:asciiTheme="minorHAnsi" w:hAnsiTheme="minorHAnsi"/>
          <w:b/>
          <w:sz w:val="24"/>
          <w:szCs w:val="24"/>
        </w:rPr>
        <w:t xml:space="preserve">CONTRATANTE </w:t>
      </w:r>
      <w:r w:rsidRPr="002E6DF2">
        <w:rPr>
          <w:rFonts w:asciiTheme="minorHAnsi" w:hAnsiTheme="minorHAnsi"/>
          <w:sz w:val="24"/>
          <w:szCs w:val="24"/>
        </w:rPr>
        <w:t>providenciar e custear o “bota fora” do tanque do sugador, tendo em vista que os detritos sugados poderão conter substâncias à base de</w:t>
      </w:r>
      <w:r w:rsidRPr="002E6DF2">
        <w:rPr>
          <w:rFonts w:asciiTheme="minorHAnsi" w:hAnsiTheme="minorHAnsi"/>
          <w:spacing w:val="1"/>
          <w:sz w:val="24"/>
          <w:szCs w:val="24"/>
        </w:rPr>
        <w:t xml:space="preserve"> </w:t>
      </w:r>
      <w:r w:rsidRPr="002E6DF2">
        <w:rPr>
          <w:rFonts w:asciiTheme="minorHAnsi" w:hAnsiTheme="minorHAnsi"/>
          <w:sz w:val="24"/>
          <w:szCs w:val="24"/>
        </w:rPr>
        <w:t>petróleo (</w:t>
      </w:r>
      <w:proofErr w:type="spellStart"/>
      <w:r w:rsidRPr="002E6DF2">
        <w:rPr>
          <w:rFonts w:asciiTheme="minorHAnsi" w:hAnsiTheme="minorHAnsi"/>
          <w:sz w:val="24"/>
          <w:szCs w:val="24"/>
        </w:rPr>
        <w:t>ex</w:t>
      </w:r>
      <w:proofErr w:type="spellEnd"/>
      <w:r w:rsidRPr="002E6DF2">
        <w:rPr>
          <w:rFonts w:asciiTheme="minorHAnsi" w:hAnsiTheme="minorHAnsi"/>
          <w:sz w:val="24"/>
          <w:szCs w:val="24"/>
        </w:rPr>
        <w:t>: óleos lubrificantes, graxas, solventes químicos, produtos de limpeza em geral), areia, pedras, tecidos,</w:t>
      </w:r>
      <w:r w:rsidRPr="002E6DF2">
        <w:rPr>
          <w:rFonts w:asciiTheme="minorHAnsi" w:hAnsiTheme="minorHAnsi"/>
          <w:spacing w:val="1"/>
          <w:sz w:val="24"/>
          <w:szCs w:val="24"/>
        </w:rPr>
        <w:t xml:space="preserve"> </w:t>
      </w:r>
      <w:r w:rsidRPr="002E6DF2">
        <w:rPr>
          <w:rFonts w:asciiTheme="minorHAnsi" w:hAnsiTheme="minorHAnsi"/>
          <w:sz w:val="24"/>
          <w:szCs w:val="24"/>
        </w:rPr>
        <w:t>detritos orgânicos, detritos inorgânicos, materiais ferrosos, materiais não ferrosos, madeiras, plásticos, vidro, papeis,</w:t>
      </w:r>
      <w:r w:rsidRPr="002E6DF2">
        <w:rPr>
          <w:rFonts w:asciiTheme="minorHAnsi" w:hAnsiTheme="minorHAnsi"/>
          <w:spacing w:val="1"/>
          <w:sz w:val="24"/>
          <w:szCs w:val="24"/>
        </w:rPr>
        <w:t xml:space="preserve"> </w:t>
      </w:r>
      <w:r w:rsidRPr="002E6DF2">
        <w:rPr>
          <w:rFonts w:asciiTheme="minorHAnsi" w:hAnsiTheme="minorHAnsi"/>
          <w:sz w:val="24"/>
          <w:szCs w:val="24"/>
        </w:rPr>
        <w:t>papelões</w:t>
      </w:r>
      <w:r w:rsidRPr="002E6DF2">
        <w:rPr>
          <w:rFonts w:asciiTheme="minorHAnsi" w:hAnsiTheme="minorHAnsi"/>
          <w:spacing w:val="-1"/>
          <w:sz w:val="24"/>
          <w:szCs w:val="24"/>
        </w:rPr>
        <w:t xml:space="preserve"> </w:t>
      </w:r>
      <w:proofErr w:type="spellStart"/>
      <w:r w:rsidRPr="002E6DF2">
        <w:rPr>
          <w:rFonts w:asciiTheme="minorHAnsi" w:hAnsiTheme="minorHAnsi"/>
          <w:sz w:val="24"/>
          <w:szCs w:val="24"/>
        </w:rPr>
        <w:t>etc</w:t>
      </w:r>
      <w:proofErr w:type="spellEnd"/>
      <w:r w:rsidRPr="002E6DF2">
        <w:rPr>
          <w:rFonts w:asciiTheme="minorHAnsi" w:hAnsiTheme="minorHAnsi"/>
          <w:sz w:val="24"/>
          <w:szCs w:val="24"/>
        </w:rPr>
        <w:t>;</w:t>
      </w:r>
    </w:p>
    <w:p w:rsidR="002E6DF2" w:rsidRPr="002E6DF2" w:rsidRDefault="002E6DF2" w:rsidP="00626ED8">
      <w:pPr>
        <w:shd w:val="clear" w:color="auto" w:fill="FFFFFF"/>
        <w:spacing w:line="360" w:lineRule="auto"/>
        <w:ind w:right="-125"/>
        <w:jc w:val="both"/>
        <w:rPr>
          <w:rFonts w:asciiTheme="minorHAnsi" w:hAnsiTheme="minorHAnsi"/>
          <w:sz w:val="24"/>
          <w:szCs w:val="24"/>
        </w:rPr>
      </w:pPr>
    </w:p>
    <w:p w:rsidR="002E6DF2" w:rsidRPr="00626ED8" w:rsidRDefault="002E6DF2" w:rsidP="002E6DF2">
      <w:pPr>
        <w:shd w:val="clear" w:color="auto" w:fill="FFFFFF"/>
        <w:spacing w:line="360" w:lineRule="auto"/>
        <w:ind w:right="-125"/>
        <w:jc w:val="both"/>
        <w:rPr>
          <w:rFonts w:asciiTheme="minorHAnsi" w:hAnsiTheme="minorHAnsi"/>
          <w:sz w:val="24"/>
          <w:szCs w:val="24"/>
        </w:rPr>
      </w:pPr>
      <w:r w:rsidRPr="002E6DF2">
        <w:rPr>
          <w:rFonts w:asciiTheme="minorHAnsi" w:hAnsiTheme="minorHAnsi" w:cstheme="minorHAnsi"/>
          <w:b/>
          <w:sz w:val="24"/>
          <w:szCs w:val="24"/>
        </w:rPr>
        <w:t xml:space="preserve">3.2.6 </w:t>
      </w:r>
      <w:r w:rsidRPr="002E6DF2">
        <w:rPr>
          <w:rFonts w:asciiTheme="minorHAnsi" w:hAnsiTheme="minorHAnsi"/>
          <w:sz w:val="24"/>
          <w:szCs w:val="24"/>
        </w:rPr>
        <w:t xml:space="preserve">Caberá ao </w:t>
      </w:r>
      <w:r w:rsidRPr="002E6DF2">
        <w:rPr>
          <w:rFonts w:asciiTheme="minorHAnsi" w:hAnsiTheme="minorHAnsi"/>
          <w:b/>
          <w:sz w:val="24"/>
          <w:szCs w:val="24"/>
        </w:rPr>
        <w:t xml:space="preserve">CONTRATANTE </w:t>
      </w:r>
      <w:r w:rsidRPr="002E6DF2">
        <w:rPr>
          <w:rFonts w:asciiTheme="minorHAnsi" w:hAnsiTheme="minorHAnsi"/>
          <w:sz w:val="24"/>
          <w:szCs w:val="24"/>
        </w:rPr>
        <w:t>fornecer a água, bem como indicar o local para sua obtenção, utilizada pela CONTRATADA para fins de utilização no caminhão disponibilizado por esta última;</w:t>
      </w:r>
    </w:p>
    <w:p w:rsidR="00577F27" w:rsidRDefault="00577F27" w:rsidP="00D71E8D">
      <w:pPr>
        <w:spacing w:line="360" w:lineRule="auto"/>
        <w:jc w:val="both"/>
        <w:rPr>
          <w:rFonts w:asciiTheme="minorHAnsi" w:hAnsiTheme="minorHAnsi" w:cstheme="minorHAnsi"/>
          <w:b/>
          <w:sz w:val="24"/>
          <w:szCs w:val="24"/>
        </w:rPr>
      </w:pPr>
    </w:p>
    <w:p w:rsidR="00D71E8D" w:rsidRPr="007872B9" w:rsidRDefault="00D71E8D" w:rsidP="00D71E8D">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4- PRAZO/</w:t>
      </w:r>
      <w:r>
        <w:rPr>
          <w:rFonts w:asciiTheme="minorHAnsi" w:hAnsiTheme="minorHAnsi" w:cstheme="minorHAnsi"/>
          <w:b/>
          <w:sz w:val="24"/>
          <w:szCs w:val="24"/>
        </w:rPr>
        <w:t>FORNECIMENTO</w:t>
      </w:r>
      <w:r w:rsidRPr="007872B9">
        <w:rPr>
          <w:rFonts w:asciiTheme="minorHAnsi" w:hAnsiTheme="minorHAnsi" w:cstheme="minorHAnsi"/>
          <w:b/>
          <w:sz w:val="24"/>
          <w:szCs w:val="24"/>
        </w:rPr>
        <w:t xml:space="preserve">/PAGAMENTO: </w:t>
      </w:r>
    </w:p>
    <w:p w:rsidR="00D71E8D" w:rsidRPr="00AC0A4B" w:rsidRDefault="00D71E8D" w:rsidP="00D71E8D">
      <w:pPr>
        <w:pStyle w:val="Corpodetexto31"/>
        <w:tabs>
          <w:tab w:val="left" w:pos="360"/>
        </w:tabs>
        <w:spacing w:before="240" w:after="240" w:line="360" w:lineRule="auto"/>
        <w:rPr>
          <w:rFonts w:asciiTheme="minorHAnsi" w:hAnsiTheme="minorHAnsi" w:cstheme="minorHAnsi"/>
          <w:b w:val="0"/>
          <w:szCs w:val="24"/>
          <w:u w:val="none"/>
        </w:rPr>
      </w:pPr>
      <w:r w:rsidRPr="00AC0A4B">
        <w:rPr>
          <w:rFonts w:asciiTheme="minorHAnsi" w:hAnsiTheme="minorHAnsi" w:cstheme="minorHAnsi"/>
          <w:szCs w:val="24"/>
          <w:u w:val="none"/>
        </w:rPr>
        <w:t>4.1.</w:t>
      </w:r>
      <w:r w:rsidRPr="00AC0A4B">
        <w:rPr>
          <w:rFonts w:asciiTheme="minorHAnsi" w:hAnsiTheme="minorHAnsi" w:cstheme="minorHAnsi"/>
          <w:b w:val="0"/>
          <w:szCs w:val="24"/>
          <w:u w:val="none"/>
        </w:rPr>
        <w:t xml:space="preserve">  A presente Ata de Registro de Preços terá validade de 12 (doze) meses, a partir da sua assinatura.</w:t>
      </w:r>
    </w:p>
    <w:p w:rsidR="00D71E8D" w:rsidRPr="007872B9" w:rsidRDefault="00D71E8D" w:rsidP="00D71E8D">
      <w:pPr>
        <w:tabs>
          <w:tab w:val="left" w:pos="792"/>
        </w:tabs>
        <w:suppressAutoHyphens/>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4.1.1.</w:t>
      </w:r>
      <w:r w:rsidRPr="007872B9">
        <w:rPr>
          <w:rFonts w:asciiTheme="minorHAnsi" w:hAnsiTheme="minorHAnsi" w:cstheme="minorHAnsi"/>
          <w:sz w:val="24"/>
          <w:szCs w:val="24"/>
        </w:rPr>
        <w:t xml:space="preserve"> Durante o prazo de validade desta Ata de Registro de Preços, o Município não será obrigado a contratar o objeto referido na Cláusula 4.1 exclusivamente pelo Sistema de Registro de Preços, podendo fazê-lo através de outra licitação quando julgar conveniente, sem que caiba recurso ou </w:t>
      </w:r>
      <w:r w:rsidRPr="007872B9">
        <w:rPr>
          <w:rFonts w:asciiTheme="minorHAnsi" w:hAnsiTheme="minorHAnsi" w:cstheme="minorHAnsi"/>
          <w:sz w:val="24"/>
          <w:szCs w:val="24"/>
        </w:rPr>
        <w:lastRenderedPageBreak/>
        <w:t xml:space="preserve">indenização de qualquer espécie às empresas detentoras, ou, cancelar a Ata, na ocorrência de alguma das hipóteses legalmente previstas para tanto, garantidos à detentora, neste caso, o contraditório e a ampla defesa; </w:t>
      </w:r>
    </w:p>
    <w:p w:rsidR="00D71E8D" w:rsidRPr="00577F27"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t>4.2.</w:t>
      </w:r>
      <w:r w:rsidRPr="007872B9">
        <w:rPr>
          <w:rFonts w:asciiTheme="minorHAnsi" w:hAnsiTheme="minorHAnsi" w:cstheme="minorHAnsi"/>
          <w:sz w:val="24"/>
          <w:szCs w:val="24"/>
        </w:rPr>
        <w:t xml:space="preserve"> </w:t>
      </w:r>
      <w:r w:rsidR="00577F27" w:rsidRPr="00577F27">
        <w:rPr>
          <w:rFonts w:asciiTheme="minorHAnsi" w:hAnsiTheme="minorHAnsi" w:cstheme="minorHAnsi"/>
          <w:b/>
          <w:sz w:val="24"/>
          <w:szCs w:val="24"/>
          <w:u w:val="single"/>
        </w:rPr>
        <w:t>Prazo para execução do serviço:</w:t>
      </w:r>
      <w:r w:rsidR="00577F27" w:rsidRPr="00577F27">
        <w:rPr>
          <w:rFonts w:asciiTheme="minorHAnsi" w:hAnsiTheme="minorHAnsi" w:cstheme="minorHAnsi"/>
          <w:sz w:val="24"/>
          <w:szCs w:val="24"/>
        </w:rPr>
        <w:t xml:space="preserve"> </w:t>
      </w:r>
      <w:r w:rsidR="00577F27" w:rsidRPr="00577F27">
        <w:rPr>
          <w:rFonts w:asciiTheme="minorHAnsi" w:hAnsiTheme="minorHAnsi"/>
          <w:bCs/>
          <w:sz w:val="24"/>
          <w:szCs w:val="24"/>
        </w:rPr>
        <w:t>10 (dez) dias corridos para mobilização, execução e conclusão do serviço, a contar da requisição do CONTRATANTE;</w:t>
      </w:r>
    </w:p>
    <w:p w:rsidR="00D71E8D" w:rsidRPr="007872B9" w:rsidRDefault="00D71E8D" w:rsidP="00D71E8D">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4.2.1</w:t>
      </w:r>
      <w:r w:rsidRPr="007872B9">
        <w:rPr>
          <w:rFonts w:asciiTheme="minorHAnsi" w:hAnsiTheme="minorHAnsi" w:cstheme="minorHAnsi"/>
          <w:b/>
          <w:sz w:val="24"/>
          <w:szCs w:val="24"/>
        </w:rPr>
        <w:t xml:space="preserve">. </w:t>
      </w:r>
      <w:r>
        <w:rPr>
          <w:rFonts w:asciiTheme="minorHAnsi" w:hAnsiTheme="minorHAnsi" w:cstheme="minorHAnsi"/>
          <w:sz w:val="24"/>
          <w:szCs w:val="24"/>
        </w:rPr>
        <w:t xml:space="preserve">É responsabilidade da CONTRATADA, </w:t>
      </w:r>
      <w:r w:rsidRPr="007872B9">
        <w:rPr>
          <w:rFonts w:asciiTheme="minorHAnsi" w:hAnsiTheme="minorHAnsi" w:cstheme="minorHAnsi"/>
          <w:sz w:val="24"/>
          <w:szCs w:val="24"/>
        </w:rPr>
        <w:t>as despesas de transporte, carga</w:t>
      </w:r>
      <w:r>
        <w:rPr>
          <w:rFonts w:asciiTheme="minorHAnsi" w:hAnsiTheme="minorHAnsi" w:cstheme="minorHAnsi"/>
          <w:sz w:val="24"/>
          <w:szCs w:val="24"/>
        </w:rPr>
        <w:t>,</w:t>
      </w:r>
      <w:r w:rsidRPr="007872B9">
        <w:rPr>
          <w:rFonts w:asciiTheme="minorHAnsi" w:hAnsiTheme="minorHAnsi" w:cstheme="minorHAnsi"/>
          <w:sz w:val="24"/>
          <w:szCs w:val="24"/>
        </w:rPr>
        <w:t xml:space="preserve"> descarga</w:t>
      </w:r>
      <w:r>
        <w:rPr>
          <w:rFonts w:asciiTheme="minorHAnsi" w:hAnsiTheme="minorHAnsi" w:cstheme="minorHAnsi"/>
          <w:sz w:val="24"/>
          <w:szCs w:val="24"/>
        </w:rPr>
        <w:t xml:space="preserve"> e combustível</w:t>
      </w:r>
      <w:r w:rsidRPr="007872B9">
        <w:rPr>
          <w:rFonts w:asciiTheme="minorHAnsi" w:hAnsiTheme="minorHAnsi" w:cstheme="minorHAnsi"/>
          <w:sz w:val="24"/>
          <w:szCs w:val="24"/>
        </w:rPr>
        <w:t xml:space="preserve">; </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4.</w:t>
      </w:r>
      <w:r>
        <w:rPr>
          <w:rFonts w:asciiTheme="minorHAnsi" w:hAnsiTheme="minorHAnsi" w:cstheme="minorHAnsi"/>
          <w:b/>
          <w:sz w:val="24"/>
          <w:szCs w:val="24"/>
        </w:rPr>
        <w:t>3</w:t>
      </w:r>
      <w:r w:rsidRPr="007872B9">
        <w:rPr>
          <w:rFonts w:asciiTheme="minorHAnsi" w:hAnsiTheme="minorHAnsi" w:cstheme="minorHAnsi"/>
          <w:b/>
          <w:sz w:val="24"/>
          <w:szCs w:val="24"/>
        </w:rPr>
        <w:t>.</w:t>
      </w:r>
      <w:r w:rsidRPr="007872B9">
        <w:rPr>
          <w:rFonts w:asciiTheme="minorHAnsi" w:hAnsiTheme="minorHAnsi" w:cstheme="minorHAnsi"/>
          <w:sz w:val="24"/>
          <w:szCs w:val="24"/>
        </w:rPr>
        <w:t xml:space="preserve"> Não haverá cota mensal para realização dos mesmos;</w:t>
      </w:r>
    </w:p>
    <w:p w:rsidR="00D71E8D" w:rsidRPr="007872B9" w:rsidRDefault="00D71E8D" w:rsidP="00D71E8D">
      <w:pPr>
        <w:shd w:val="clear" w:color="auto" w:fill="FFFFFF"/>
        <w:spacing w:before="240" w:after="240" w:line="360" w:lineRule="auto"/>
        <w:jc w:val="both"/>
        <w:rPr>
          <w:rFonts w:asciiTheme="minorHAnsi" w:hAnsiTheme="minorHAnsi" w:cstheme="minorHAnsi"/>
          <w:sz w:val="24"/>
          <w:szCs w:val="24"/>
          <w:shd w:val="clear" w:color="auto" w:fill="FFFFFF"/>
        </w:rPr>
      </w:pPr>
      <w:r w:rsidRPr="007872B9">
        <w:rPr>
          <w:rFonts w:asciiTheme="minorHAnsi" w:hAnsiTheme="minorHAnsi" w:cstheme="minorHAnsi"/>
          <w:b/>
          <w:sz w:val="24"/>
          <w:szCs w:val="24"/>
        </w:rPr>
        <w:t>4.</w:t>
      </w:r>
      <w:r>
        <w:rPr>
          <w:rFonts w:asciiTheme="minorHAnsi" w:hAnsiTheme="minorHAnsi" w:cstheme="minorHAnsi"/>
          <w:b/>
          <w:sz w:val="24"/>
          <w:szCs w:val="24"/>
        </w:rPr>
        <w:t>4</w:t>
      </w:r>
      <w:r w:rsidRPr="007872B9">
        <w:rPr>
          <w:rFonts w:asciiTheme="minorHAnsi" w:hAnsiTheme="minorHAnsi" w:cstheme="minorHAnsi"/>
          <w:b/>
          <w:sz w:val="24"/>
          <w:szCs w:val="24"/>
        </w:rPr>
        <w:t xml:space="preserve">. </w:t>
      </w:r>
      <w:r w:rsidR="00626ED8">
        <w:rPr>
          <w:rFonts w:asciiTheme="minorHAnsi" w:hAnsiTheme="minorHAnsi" w:cstheme="minorHAnsi"/>
          <w:sz w:val="24"/>
          <w:szCs w:val="24"/>
          <w:shd w:val="clear" w:color="auto" w:fill="FFFFFF"/>
        </w:rPr>
        <w:t xml:space="preserve">O(s) serviço(s) </w:t>
      </w:r>
      <w:proofErr w:type="gramStart"/>
      <w:r w:rsidR="00626ED8">
        <w:rPr>
          <w:rFonts w:asciiTheme="minorHAnsi" w:hAnsiTheme="minorHAnsi" w:cstheme="minorHAnsi"/>
          <w:sz w:val="24"/>
          <w:szCs w:val="24"/>
          <w:shd w:val="clear" w:color="auto" w:fill="FFFFFF"/>
        </w:rPr>
        <w:t>poderá(</w:t>
      </w:r>
      <w:proofErr w:type="spellStart"/>
      <w:proofErr w:type="gramEnd"/>
      <w:r w:rsidR="00626ED8">
        <w:rPr>
          <w:rFonts w:asciiTheme="minorHAnsi" w:hAnsiTheme="minorHAnsi" w:cstheme="minorHAnsi"/>
          <w:sz w:val="24"/>
          <w:szCs w:val="24"/>
          <w:shd w:val="clear" w:color="auto" w:fill="FFFFFF"/>
        </w:rPr>
        <w:t>ão</w:t>
      </w:r>
      <w:proofErr w:type="spellEnd"/>
      <w:r w:rsidR="00626ED8">
        <w:rPr>
          <w:rFonts w:asciiTheme="minorHAnsi" w:hAnsiTheme="minorHAnsi" w:cstheme="minorHAnsi"/>
          <w:sz w:val="24"/>
          <w:szCs w:val="24"/>
          <w:shd w:val="clear" w:color="auto" w:fill="FFFFFF"/>
        </w:rPr>
        <w:t xml:space="preserve">) </w:t>
      </w:r>
      <w:r w:rsidRPr="007872B9">
        <w:rPr>
          <w:rFonts w:asciiTheme="minorHAnsi" w:hAnsiTheme="minorHAnsi" w:cstheme="minorHAnsi"/>
          <w:sz w:val="24"/>
          <w:szCs w:val="24"/>
          <w:shd w:val="clear" w:color="auto" w:fill="FFFFFF"/>
        </w:rPr>
        <w:t>ser rejeitados, quando em desacordo com as especificações constantes neste Termo de Referência e na proposta, devendo ser</w:t>
      </w:r>
      <w:r>
        <w:rPr>
          <w:rFonts w:asciiTheme="minorHAnsi" w:hAnsiTheme="minorHAnsi" w:cstheme="minorHAnsi"/>
          <w:sz w:val="24"/>
          <w:szCs w:val="24"/>
          <w:shd w:val="clear" w:color="auto" w:fill="FFFFFF"/>
        </w:rPr>
        <w:t>em</w:t>
      </w:r>
      <w:r w:rsidRPr="007872B9">
        <w:rPr>
          <w:rFonts w:asciiTheme="minorHAnsi" w:hAnsiTheme="minorHAnsi" w:cstheme="minorHAnsi"/>
          <w:sz w:val="24"/>
          <w:szCs w:val="24"/>
          <w:shd w:val="clear" w:color="auto" w:fill="FFFFFF"/>
        </w:rPr>
        <w:t xml:space="preserve"> substituídos no prazo de </w:t>
      </w:r>
      <w:r>
        <w:rPr>
          <w:rFonts w:asciiTheme="minorHAnsi" w:hAnsiTheme="minorHAnsi" w:cstheme="minorHAnsi"/>
          <w:sz w:val="24"/>
          <w:szCs w:val="24"/>
          <w:shd w:val="clear" w:color="auto" w:fill="FFFFFF"/>
        </w:rPr>
        <w:t>24h</w:t>
      </w:r>
      <w:r w:rsidRPr="007872B9">
        <w:rPr>
          <w:rFonts w:asciiTheme="minorHAnsi" w:hAnsiTheme="minorHAnsi" w:cstheme="minorHAnsi"/>
          <w:sz w:val="24"/>
          <w:szCs w:val="24"/>
          <w:shd w:val="clear" w:color="auto" w:fill="FFFFFF"/>
        </w:rPr>
        <w:t xml:space="preserve">, a contar da notificação da </w:t>
      </w:r>
      <w:r>
        <w:rPr>
          <w:rFonts w:asciiTheme="minorHAnsi" w:hAnsiTheme="minorHAnsi" w:cstheme="minorHAnsi"/>
          <w:sz w:val="24"/>
          <w:szCs w:val="24"/>
          <w:shd w:val="clear" w:color="auto" w:fill="FFFFFF"/>
        </w:rPr>
        <w:t>CONTRATANTE junto à CONTRATADA</w:t>
      </w:r>
      <w:r w:rsidRPr="007872B9">
        <w:rPr>
          <w:rFonts w:asciiTheme="minorHAnsi" w:hAnsiTheme="minorHAnsi" w:cstheme="minorHAnsi"/>
          <w:sz w:val="24"/>
          <w:szCs w:val="24"/>
          <w:shd w:val="clear" w:color="auto" w:fill="FFFFFF"/>
        </w:rPr>
        <w:t>, às custas</w:t>
      </w:r>
      <w:r>
        <w:rPr>
          <w:rFonts w:asciiTheme="minorHAnsi" w:hAnsiTheme="minorHAnsi" w:cstheme="minorHAnsi"/>
          <w:sz w:val="24"/>
          <w:szCs w:val="24"/>
          <w:shd w:val="clear" w:color="auto" w:fill="FFFFFF"/>
        </w:rPr>
        <w:t xml:space="preserve"> desta</w:t>
      </w:r>
      <w:r w:rsidRPr="007872B9">
        <w:rPr>
          <w:rFonts w:asciiTheme="minorHAnsi" w:hAnsiTheme="minorHAnsi" w:cstheme="minorHAnsi"/>
          <w:sz w:val="24"/>
          <w:szCs w:val="24"/>
          <w:shd w:val="clear" w:color="auto" w:fill="FFFFFF"/>
        </w:rPr>
        <w:t>, sem prejuízo da aplicação das penalidades;</w:t>
      </w:r>
    </w:p>
    <w:p w:rsidR="00D71E8D" w:rsidRDefault="00D71E8D" w:rsidP="00D71E8D">
      <w:pPr>
        <w:overflowPunct/>
        <w:autoSpaceDE/>
        <w:autoSpaceDN/>
        <w:adjustRightInd/>
        <w:spacing w:before="240" w:after="240" w:line="360" w:lineRule="auto"/>
        <w:jc w:val="both"/>
        <w:textAlignment w:val="auto"/>
        <w:rPr>
          <w:rFonts w:asciiTheme="minorHAnsi" w:hAnsiTheme="minorHAnsi" w:cstheme="minorHAnsi"/>
          <w:sz w:val="24"/>
          <w:szCs w:val="24"/>
        </w:rPr>
      </w:pPr>
      <w:r>
        <w:rPr>
          <w:rFonts w:asciiTheme="minorHAnsi" w:hAnsiTheme="minorHAnsi" w:cstheme="minorHAnsi"/>
          <w:b/>
          <w:sz w:val="24"/>
          <w:szCs w:val="24"/>
        </w:rPr>
        <w:t>4.5</w:t>
      </w:r>
      <w:r w:rsidRPr="007872B9">
        <w:rPr>
          <w:rFonts w:asciiTheme="minorHAnsi" w:hAnsiTheme="minorHAnsi" w:cstheme="minorHAnsi"/>
          <w:b/>
          <w:sz w:val="24"/>
          <w:szCs w:val="24"/>
        </w:rPr>
        <w:t>.</w:t>
      </w:r>
      <w:r w:rsidRPr="007872B9">
        <w:rPr>
          <w:rFonts w:asciiTheme="minorHAnsi" w:hAnsiTheme="minorHAnsi" w:cstheme="minorHAnsi"/>
          <w:sz w:val="24"/>
          <w:szCs w:val="24"/>
        </w:rPr>
        <w:t xml:space="preserve"> Os pagamentos serão efetuados no prazo de até 30 dias a contar </w:t>
      </w:r>
      <w:r>
        <w:rPr>
          <w:rFonts w:asciiTheme="minorHAnsi" w:hAnsiTheme="minorHAnsi" w:cstheme="minorHAnsi"/>
          <w:sz w:val="24"/>
          <w:szCs w:val="24"/>
        </w:rPr>
        <w:t xml:space="preserve">do recebimento </w:t>
      </w:r>
      <w:r w:rsidRPr="007872B9">
        <w:rPr>
          <w:rFonts w:asciiTheme="minorHAnsi" w:hAnsiTheme="minorHAnsi" w:cstheme="minorHAnsi"/>
          <w:sz w:val="24"/>
          <w:szCs w:val="24"/>
        </w:rPr>
        <w:t>da nota fiscal devidamente assinada pelo fiscal do contrato</w:t>
      </w:r>
      <w:r>
        <w:rPr>
          <w:rFonts w:asciiTheme="minorHAnsi" w:hAnsiTheme="minorHAnsi" w:cstheme="minorHAnsi"/>
          <w:sz w:val="24"/>
          <w:szCs w:val="24"/>
        </w:rPr>
        <w:t xml:space="preserve">, acompanhada: </w:t>
      </w:r>
    </w:p>
    <w:p w:rsidR="00D71E8D" w:rsidRDefault="00D71E8D" w:rsidP="00D71E8D">
      <w:pPr>
        <w:pStyle w:val="PargrafodaLista"/>
        <w:numPr>
          <w:ilvl w:val="0"/>
          <w:numId w:val="4"/>
        </w:numPr>
        <w:overflowPunct/>
        <w:autoSpaceDE/>
        <w:autoSpaceDN/>
        <w:adjustRightInd/>
        <w:spacing w:line="360" w:lineRule="auto"/>
        <w:jc w:val="both"/>
        <w:textAlignment w:val="auto"/>
        <w:rPr>
          <w:rFonts w:asciiTheme="minorHAnsi" w:hAnsiTheme="minorHAnsi" w:cstheme="minorHAnsi"/>
          <w:sz w:val="24"/>
          <w:szCs w:val="24"/>
        </w:rPr>
        <w:sectPr w:rsidR="00D71E8D" w:rsidSect="00FE461A">
          <w:headerReference w:type="default" r:id="rId8"/>
          <w:footerReference w:type="default" r:id="rId9"/>
          <w:pgSz w:w="12240" w:h="15840"/>
          <w:pgMar w:top="1440" w:right="1080" w:bottom="1440" w:left="1080" w:header="284" w:footer="708" w:gutter="0"/>
          <w:cols w:space="708"/>
          <w:docGrid w:linePitch="360"/>
        </w:sectPr>
      </w:pPr>
    </w:p>
    <w:p w:rsidR="00D71E8D" w:rsidRDefault="00D71E8D" w:rsidP="00D71E8D">
      <w:pPr>
        <w:pStyle w:val="PargrafodaLista"/>
        <w:numPr>
          <w:ilvl w:val="0"/>
          <w:numId w:val="4"/>
        </w:numPr>
        <w:overflowPunct/>
        <w:autoSpaceDE/>
        <w:autoSpaceDN/>
        <w:adjustRightInd/>
        <w:spacing w:line="360" w:lineRule="auto"/>
        <w:jc w:val="both"/>
        <w:textAlignment w:val="auto"/>
        <w:rPr>
          <w:rFonts w:asciiTheme="minorHAnsi" w:hAnsiTheme="minorHAnsi" w:cstheme="minorHAnsi"/>
          <w:sz w:val="24"/>
          <w:szCs w:val="24"/>
        </w:rPr>
      </w:pPr>
      <w:r w:rsidRPr="00610223">
        <w:rPr>
          <w:rFonts w:asciiTheme="minorHAnsi" w:hAnsiTheme="minorHAnsi" w:cstheme="minorHAnsi"/>
          <w:sz w:val="24"/>
          <w:szCs w:val="24"/>
        </w:rPr>
        <w:lastRenderedPageBreak/>
        <w:t>Diário de Execução</w:t>
      </w:r>
      <w:r>
        <w:rPr>
          <w:rFonts w:asciiTheme="minorHAnsi" w:hAnsiTheme="minorHAnsi" w:cstheme="minorHAnsi"/>
          <w:sz w:val="24"/>
          <w:szCs w:val="24"/>
        </w:rPr>
        <w:t>/Obra</w:t>
      </w:r>
      <w:r w:rsidRPr="00610223">
        <w:rPr>
          <w:rFonts w:asciiTheme="minorHAnsi" w:hAnsiTheme="minorHAnsi" w:cstheme="minorHAnsi"/>
          <w:sz w:val="24"/>
          <w:szCs w:val="24"/>
        </w:rPr>
        <w:t xml:space="preserve"> emitido pelo Fiscal de Contrato, que deverá indicar o local da utilização do equipamento, atividades desempenhadas, data, hora de início e finalização, atestando assim, as quantidades de horas de efetiva utilização;</w:t>
      </w:r>
    </w:p>
    <w:p w:rsidR="00D71E8D" w:rsidRPr="00610223" w:rsidRDefault="00D71E8D" w:rsidP="00D71E8D">
      <w:pPr>
        <w:pStyle w:val="A252575"/>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Theme="minorHAnsi" w:hAnsiTheme="minorHAnsi" w:cs="Arial"/>
          <w:sz w:val="24"/>
          <w:szCs w:val="24"/>
        </w:rPr>
      </w:pPr>
      <w:r w:rsidRPr="00610223">
        <w:rPr>
          <w:rFonts w:asciiTheme="minorHAnsi" w:hAnsiTheme="minorHAnsi" w:cs="Arial"/>
          <w:color w:val="000000"/>
          <w:sz w:val="24"/>
          <w:szCs w:val="24"/>
        </w:rPr>
        <w:t>DARF Previdenciário;</w:t>
      </w:r>
    </w:p>
    <w:p w:rsidR="00D71E8D" w:rsidRPr="006D4DFF" w:rsidRDefault="00D71E8D" w:rsidP="00D71E8D">
      <w:pPr>
        <w:pStyle w:val="A252575"/>
        <w:numPr>
          <w:ilvl w:val="0"/>
          <w:numId w:val="4"/>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rPr>
          <w:rFonts w:asciiTheme="minorHAnsi" w:hAnsiTheme="minorHAnsi" w:cs="Arial"/>
          <w:sz w:val="24"/>
          <w:szCs w:val="24"/>
        </w:rPr>
      </w:pPr>
      <w:r w:rsidRPr="00610223">
        <w:rPr>
          <w:rFonts w:asciiTheme="minorHAnsi" w:hAnsiTheme="minorHAnsi" w:cs="Arial"/>
          <w:color w:val="000000"/>
          <w:sz w:val="24"/>
          <w:szCs w:val="24"/>
        </w:rPr>
        <w:t>Certidões Negativas;</w:t>
      </w:r>
    </w:p>
    <w:p w:rsidR="00D71E8D" w:rsidRPr="00610223" w:rsidRDefault="00D71E8D" w:rsidP="00D71E8D">
      <w:pPr>
        <w:pStyle w:val="PargrafodaLista"/>
        <w:numPr>
          <w:ilvl w:val="0"/>
          <w:numId w:val="4"/>
        </w:numPr>
        <w:spacing w:line="360" w:lineRule="auto"/>
        <w:jc w:val="both"/>
        <w:rPr>
          <w:rFonts w:asciiTheme="minorHAnsi" w:hAnsiTheme="minorHAnsi" w:cs="Arial"/>
          <w:color w:val="000000"/>
          <w:sz w:val="24"/>
          <w:szCs w:val="24"/>
        </w:rPr>
      </w:pPr>
      <w:r w:rsidRPr="00610223">
        <w:rPr>
          <w:rFonts w:asciiTheme="minorHAnsi" w:hAnsiTheme="minorHAnsi" w:cs="Arial"/>
          <w:color w:val="000000"/>
          <w:sz w:val="24"/>
          <w:szCs w:val="24"/>
        </w:rPr>
        <w:t>Folha de Pagamento, devidamente assinada, do</w:t>
      </w:r>
      <w:r w:rsidR="00626ED8">
        <w:rPr>
          <w:rFonts w:asciiTheme="minorHAnsi" w:hAnsiTheme="minorHAnsi" w:cs="Arial"/>
          <w:color w:val="000000"/>
          <w:sz w:val="24"/>
          <w:szCs w:val="24"/>
        </w:rPr>
        <w:t>s</w:t>
      </w:r>
      <w:r w:rsidRPr="00610223">
        <w:rPr>
          <w:rFonts w:asciiTheme="minorHAnsi" w:hAnsiTheme="minorHAnsi" w:cs="Arial"/>
          <w:color w:val="000000"/>
          <w:sz w:val="24"/>
          <w:szCs w:val="24"/>
        </w:rPr>
        <w:t xml:space="preserve"> funcionário</w:t>
      </w:r>
      <w:r w:rsidR="00626ED8">
        <w:rPr>
          <w:rFonts w:asciiTheme="minorHAnsi" w:hAnsiTheme="minorHAnsi" w:cs="Arial"/>
          <w:color w:val="000000"/>
          <w:sz w:val="24"/>
          <w:szCs w:val="24"/>
        </w:rPr>
        <w:t>s</w:t>
      </w:r>
      <w:r w:rsidRPr="00610223">
        <w:rPr>
          <w:rFonts w:asciiTheme="minorHAnsi" w:hAnsiTheme="minorHAnsi" w:cs="Arial"/>
          <w:color w:val="000000"/>
          <w:sz w:val="24"/>
          <w:szCs w:val="24"/>
        </w:rPr>
        <w:t xml:space="preserve"> utilizado</w:t>
      </w:r>
      <w:r w:rsidR="00626ED8">
        <w:rPr>
          <w:rFonts w:asciiTheme="minorHAnsi" w:hAnsiTheme="minorHAnsi" w:cs="Arial"/>
          <w:color w:val="000000"/>
          <w:sz w:val="24"/>
          <w:szCs w:val="24"/>
        </w:rPr>
        <w:t>s</w:t>
      </w:r>
      <w:r w:rsidRPr="00610223">
        <w:rPr>
          <w:rFonts w:asciiTheme="minorHAnsi" w:hAnsiTheme="minorHAnsi" w:cs="Arial"/>
          <w:color w:val="000000"/>
          <w:sz w:val="24"/>
          <w:szCs w:val="24"/>
        </w:rPr>
        <w:t xml:space="preserve"> </w:t>
      </w:r>
      <w:r w:rsidR="00626ED8">
        <w:rPr>
          <w:rFonts w:asciiTheme="minorHAnsi" w:hAnsiTheme="minorHAnsi" w:cs="Arial"/>
          <w:color w:val="000000"/>
          <w:sz w:val="24"/>
          <w:szCs w:val="24"/>
        </w:rPr>
        <w:t>na execução dos serviços</w:t>
      </w:r>
      <w:r w:rsidRPr="00610223">
        <w:rPr>
          <w:rFonts w:asciiTheme="minorHAnsi" w:hAnsiTheme="minorHAnsi" w:cs="Arial"/>
          <w:color w:val="000000"/>
          <w:sz w:val="24"/>
          <w:szCs w:val="24"/>
        </w:rPr>
        <w:t>;</w:t>
      </w:r>
    </w:p>
    <w:p w:rsidR="00D71E8D" w:rsidRDefault="00D71E8D" w:rsidP="00D71E8D">
      <w:pPr>
        <w:pStyle w:val="PargrafodaLista"/>
        <w:numPr>
          <w:ilvl w:val="0"/>
          <w:numId w:val="4"/>
        </w:numPr>
        <w:spacing w:line="360" w:lineRule="auto"/>
        <w:jc w:val="both"/>
        <w:rPr>
          <w:rFonts w:asciiTheme="minorHAnsi" w:hAnsiTheme="minorHAnsi" w:cs="Arial"/>
          <w:color w:val="000000"/>
          <w:sz w:val="24"/>
          <w:szCs w:val="24"/>
        </w:rPr>
      </w:pPr>
      <w:r w:rsidRPr="00610223">
        <w:rPr>
          <w:rFonts w:asciiTheme="minorHAnsi" w:hAnsiTheme="minorHAnsi" w:cs="Arial"/>
          <w:color w:val="000000"/>
          <w:sz w:val="24"/>
          <w:szCs w:val="24"/>
        </w:rPr>
        <w:lastRenderedPageBreak/>
        <w:t xml:space="preserve">Guia de Recolhimento do FGTS </w:t>
      </w:r>
      <w:r w:rsidR="00626ED8" w:rsidRPr="00610223">
        <w:rPr>
          <w:rFonts w:asciiTheme="minorHAnsi" w:hAnsiTheme="minorHAnsi" w:cs="Arial"/>
          <w:color w:val="000000"/>
          <w:sz w:val="24"/>
          <w:szCs w:val="24"/>
        </w:rPr>
        <w:t>do</w:t>
      </w:r>
      <w:r w:rsidR="00626ED8">
        <w:rPr>
          <w:rFonts w:asciiTheme="minorHAnsi" w:hAnsiTheme="minorHAnsi" w:cs="Arial"/>
          <w:color w:val="000000"/>
          <w:sz w:val="24"/>
          <w:szCs w:val="24"/>
        </w:rPr>
        <w:t>s</w:t>
      </w:r>
      <w:r w:rsidR="00626ED8" w:rsidRPr="00610223">
        <w:rPr>
          <w:rFonts w:asciiTheme="minorHAnsi" w:hAnsiTheme="minorHAnsi" w:cs="Arial"/>
          <w:color w:val="000000"/>
          <w:sz w:val="24"/>
          <w:szCs w:val="24"/>
        </w:rPr>
        <w:t xml:space="preserve"> funcionário</w:t>
      </w:r>
      <w:r w:rsidR="00626ED8">
        <w:rPr>
          <w:rFonts w:asciiTheme="minorHAnsi" w:hAnsiTheme="minorHAnsi" w:cs="Arial"/>
          <w:color w:val="000000"/>
          <w:sz w:val="24"/>
          <w:szCs w:val="24"/>
        </w:rPr>
        <w:t>s</w:t>
      </w:r>
      <w:r w:rsidR="00626ED8" w:rsidRPr="00610223">
        <w:rPr>
          <w:rFonts w:asciiTheme="minorHAnsi" w:hAnsiTheme="minorHAnsi" w:cs="Arial"/>
          <w:color w:val="000000"/>
          <w:sz w:val="24"/>
          <w:szCs w:val="24"/>
        </w:rPr>
        <w:t xml:space="preserve"> utilizado</w:t>
      </w:r>
      <w:r w:rsidR="00626ED8">
        <w:rPr>
          <w:rFonts w:asciiTheme="minorHAnsi" w:hAnsiTheme="minorHAnsi" w:cs="Arial"/>
          <w:color w:val="000000"/>
          <w:sz w:val="24"/>
          <w:szCs w:val="24"/>
        </w:rPr>
        <w:t>s</w:t>
      </w:r>
      <w:r w:rsidR="00626ED8" w:rsidRPr="00610223">
        <w:rPr>
          <w:rFonts w:asciiTheme="minorHAnsi" w:hAnsiTheme="minorHAnsi" w:cs="Arial"/>
          <w:color w:val="000000"/>
          <w:sz w:val="24"/>
          <w:szCs w:val="24"/>
        </w:rPr>
        <w:t xml:space="preserve"> </w:t>
      </w:r>
      <w:r w:rsidR="00626ED8">
        <w:rPr>
          <w:rFonts w:asciiTheme="minorHAnsi" w:hAnsiTheme="minorHAnsi" w:cs="Arial"/>
          <w:color w:val="000000"/>
          <w:sz w:val="24"/>
          <w:szCs w:val="24"/>
        </w:rPr>
        <w:t>na execução dos serviços</w:t>
      </w:r>
      <w:r w:rsidRPr="00610223">
        <w:rPr>
          <w:rFonts w:asciiTheme="minorHAnsi" w:hAnsiTheme="minorHAnsi" w:cs="Arial"/>
          <w:color w:val="000000"/>
          <w:sz w:val="24"/>
          <w:szCs w:val="24"/>
        </w:rPr>
        <w:t>;</w:t>
      </w:r>
    </w:p>
    <w:p w:rsidR="00661600" w:rsidRDefault="00626ED8" w:rsidP="00D71E8D">
      <w:pPr>
        <w:pStyle w:val="PargrafodaLista"/>
        <w:numPr>
          <w:ilvl w:val="0"/>
          <w:numId w:val="4"/>
        </w:numPr>
        <w:spacing w:line="360" w:lineRule="auto"/>
        <w:jc w:val="both"/>
        <w:rPr>
          <w:rFonts w:asciiTheme="minorHAnsi" w:hAnsiTheme="minorHAnsi" w:cs="Arial"/>
          <w:color w:val="000000"/>
          <w:sz w:val="24"/>
          <w:szCs w:val="24"/>
        </w:rPr>
      </w:pPr>
      <w:r>
        <w:rPr>
          <w:rFonts w:asciiTheme="minorHAnsi" w:hAnsiTheme="minorHAnsi" w:cs="Arial"/>
          <w:color w:val="000000"/>
          <w:sz w:val="24"/>
          <w:szCs w:val="24"/>
        </w:rPr>
        <w:t xml:space="preserve">Declaração emitida pela CONTRATADA de que prestou junto à Receita Federal do Brasil, pelos meios adequados, informações de todos os </w:t>
      </w:r>
      <w:r w:rsidRPr="00610223">
        <w:rPr>
          <w:rFonts w:asciiTheme="minorHAnsi" w:hAnsiTheme="minorHAnsi" w:cs="Arial"/>
          <w:color w:val="000000"/>
          <w:sz w:val="24"/>
          <w:szCs w:val="24"/>
        </w:rPr>
        <w:t>do</w:t>
      </w:r>
      <w:r>
        <w:rPr>
          <w:rFonts w:asciiTheme="minorHAnsi" w:hAnsiTheme="minorHAnsi" w:cs="Arial"/>
          <w:color w:val="000000"/>
          <w:sz w:val="24"/>
          <w:szCs w:val="24"/>
        </w:rPr>
        <w:t>s</w:t>
      </w:r>
      <w:r w:rsidRPr="00610223">
        <w:rPr>
          <w:rFonts w:asciiTheme="minorHAnsi" w:hAnsiTheme="minorHAnsi" w:cs="Arial"/>
          <w:color w:val="000000"/>
          <w:sz w:val="24"/>
          <w:szCs w:val="24"/>
        </w:rPr>
        <w:t xml:space="preserve"> funcionário</w:t>
      </w:r>
      <w:r>
        <w:rPr>
          <w:rFonts w:asciiTheme="minorHAnsi" w:hAnsiTheme="minorHAnsi" w:cs="Arial"/>
          <w:color w:val="000000"/>
          <w:sz w:val="24"/>
          <w:szCs w:val="24"/>
        </w:rPr>
        <w:t>s</w:t>
      </w:r>
      <w:r w:rsidRPr="00610223">
        <w:rPr>
          <w:rFonts w:asciiTheme="minorHAnsi" w:hAnsiTheme="minorHAnsi" w:cs="Arial"/>
          <w:color w:val="000000"/>
          <w:sz w:val="24"/>
          <w:szCs w:val="24"/>
        </w:rPr>
        <w:t xml:space="preserve"> utilizado</w:t>
      </w:r>
      <w:r>
        <w:rPr>
          <w:rFonts w:asciiTheme="minorHAnsi" w:hAnsiTheme="minorHAnsi" w:cs="Arial"/>
          <w:color w:val="000000"/>
          <w:sz w:val="24"/>
          <w:szCs w:val="24"/>
        </w:rPr>
        <w:t>s</w:t>
      </w:r>
      <w:r w:rsidRPr="00610223">
        <w:rPr>
          <w:rFonts w:asciiTheme="minorHAnsi" w:hAnsiTheme="minorHAnsi" w:cs="Arial"/>
          <w:color w:val="000000"/>
          <w:sz w:val="24"/>
          <w:szCs w:val="24"/>
        </w:rPr>
        <w:t xml:space="preserve"> </w:t>
      </w:r>
      <w:r>
        <w:rPr>
          <w:rFonts w:asciiTheme="minorHAnsi" w:hAnsiTheme="minorHAnsi" w:cs="Arial"/>
          <w:color w:val="000000"/>
          <w:sz w:val="24"/>
          <w:szCs w:val="24"/>
        </w:rPr>
        <w:t>na execução dos serviços, quanto as informações e remunerações (e-SOCIAL);</w:t>
      </w:r>
    </w:p>
    <w:p w:rsidR="00626ED8" w:rsidRPr="00610223" w:rsidRDefault="00661600" w:rsidP="00D71E8D">
      <w:pPr>
        <w:pStyle w:val="PargrafodaLista"/>
        <w:numPr>
          <w:ilvl w:val="0"/>
          <w:numId w:val="4"/>
        </w:numPr>
        <w:spacing w:line="360" w:lineRule="auto"/>
        <w:jc w:val="both"/>
        <w:rPr>
          <w:rFonts w:asciiTheme="minorHAnsi" w:hAnsiTheme="minorHAnsi" w:cs="Arial"/>
          <w:color w:val="000000"/>
          <w:sz w:val="24"/>
          <w:szCs w:val="24"/>
        </w:rPr>
      </w:pPr>
      <w:r>
        <w:rPr>
          <w:rFonts w:asciiTheme="minorHAnsi" w:hAnsiTheme="minorHAnsi"/>
          <w:sz w:val="24"/>
          <w:szCs w:val="24"/>
        </w:rPr>
        <w:t>D</w:t>
      </w:r>
      <w:r w:rsidRPr="00661600">
        <w:rPr>
          <w:rFonts w:asciiTheme="minorHAnsi" w:hAnsiTheme="minorHAnsi"/>
          <w:sz w:val="24"/>
          <w:szCs w:val="24"/>
        </w:rPr>
        <w:t>everá</w:t>
      </w:r>
      <w:r w:rsidRPr="00661600">
        <w:rPr>
          <w:rFonts w:asciiTheme="minorHAnsi" w:hAnsiTheme="minorHAnsi"/>
          <w:spacing w:val="30"/>
          <w:sz w:val="24"/>
          <w:szCs w:val="24"/>
        </w:rPr>
        <w:t xml:space="preserve"> </w:t>
      </w:r>
      <w:r>
        <w:rPr>
          <w:rFonts w:asciiTheme="minorHAnsi" w:hAnsiTheme="minorHAnsi"/>
          <w:sz w:val="24"/>
          <w:szCs w:val="24"/>
        </w:rPr>
        <w:t xml:space="preserve">ser descrita </w:t>
      </w:r>
      <w:r w:rsidRPr="00661600">
        <w:rPr>
          <w:rFonts w:asciiTheme="minorHAnsi" w:hAnsiTheme="minorHAnsi"/>
          <w:sz w:val="24"/>
          <w:szCs w:val="24"/>
        </w:rPr>
        <w:t>no</w:t>
      </w:r>
      <w:r w:rsidRPr="00661600">
        <w:rPr>
          <w:rFonts w:asciiTheme="minorHAnsi" w:hAnsiTheme="minorHAnsi"/>
          <w:spacing w:val="30"/>
          <w:sz w:val="24"/>
          <w:szCs w:val="24"/>
        </w:rPr>
        <w:t xml:space="preserve"> </w:t>
      </w:r>
      <w:r w:rsidRPr="00661600">
        <w:rPr>
          <w:rFonts w:asciiTheme="minorHAnsi" w:hAnsiTheme="minorHAnsi"/>
          <w:sz w:val="24"/>
          <w:szCs w:val="24"/>
        </w:rPr>
        <w:t>corpo</w:t>
      </w:r>
      <w:r w:rsidRPr="00661600">
        <w:rPr>
          <w:rFonts w:asciiTheme="minorHAnsi" w:hAnsiTheme="minorHAnsi"/>
          <w:spacing w:val="30"/>
          <w:sz w:val="24"/>
          <w:szCs w:val="24"/>
        </w:rPr>
        <w:t xml:space="preserve"> </w:t>
      </w:r>
      <w:r w:rsidRPr="00661600">
        <w:rPr>
          <w:rFonts w:asciiTheme="minorHAnsi" w:hAnsiTheme="minorHAnsi"/>
          <w:sz w:val="24"/>
          <w:szCs w:val="24"/>
        </w:rPr>
        <w:t>das</w:t>
      </w:r>
      <w:r w:rsidRPr="00661600">
        <w:rPr>
          <w:rFonts w:asciiTheme="minorHAnsi" w:hAnsiTheme="minorHAnsi"/>
          <w:spacing w:val="30"/>
          <w:sz w:val="24"/>
          <w:szCs w:val="24"/>
        </w:rPr>
        <w:t xml:space="preserve"> </w:t>
      </w:r>
      <w:r w:rsidRPr="00661600">
        <w:rPr>
          <w:rFonts w:asciiTheme="minorHAnsi" w:hAnsiTheme="minorHAnsi"/>
          <w:sz w:val="24"/>
          <w:szCs w:val="24"/>
        </w:rPr>
        <w:t>Notas</w:t>
      </w:r>
      <w:r w:rsidRPr="00661600">
        <w:rPr>
          <w:rFonts w:asciiTheme="minorHAnsi" w:hAnsiTheme="minorHAnsi"/>
          <w:spacing w:val="28"/>
          <w:sz w:val="24"/>
          <w:szCs w:val="24"/>
        </w:rPr>
        <w:t xml:space="preserve"> </w:t>
      </w:r>
      <w:r w:rsidRPr="00661600">
        <w:rPr>
          <w:rFonts w:asciiTheme="minorHAnsi" w:hAnsiTheme="minorHAnsi"/>
          <w:sz w:val="24"/>
          <w:szCs w:val="24"/>
        </w:rPr>
        <w:t>Fiscais</w:t>
      </w:r>
      <w:r w:rsidRPr="00661600">
        <w:rPr>
          <w:rFonts w:asciiTheme="minorHAnsi" w:hAnsiTheme="minorHAnsi"/>
          <w:spacing w:val="30"/>
          <w:sz w:val="24"/>
          <w:szCs w:val="24"/>
        </w:rPr>
        <w:t xml:space="preserve"> </w:t>
      </w:r>
      <w:r w:rsidRPr="00661600">
        <w:rPr>
          <w:rFonts w:asciiTheme="minorHAnsi" w:hAnsiTheme="minorHAnsi"/>
          <w:sz w:val="24"/>
          <w:szCs w:val="24"/>
        </w:rPr>
        <w:t>o</w:t>
      </w:r>
      <w:r w:rsidRPr="00661600">
        <w:rPr>
          <w:rFonts w:asciiTheme="minorHAnsi" w:hAnsiTheme="minorHAnsi"/>
          <w:spacing w:val="30"/>
          <w:sz w:val="24"/>
          <w:szCs w:val="24"/>
        </w:rPr>
        <w:t xml:space="preserve"> </w:t>
      </w:r>
      <w:r w:rsidRPr="00661600">
        <w:rPr>
          <w:rFonts w:asciiTheme="minorHAnsi" w:hAnsiTheme="minorHAnsi"/>
          <w:sz w:val="24"/>
          <w:szCs w:val="24"/>
        </w:rPr>
        <w:t>número</w:t>
      </w:r>
      <w:r w:rsidRPr="00661600">
        <w:rPr>
          <w:rFonts w:asciiTheme="minorHAnsi" w:hAnsiTheme="minorHAnsi"/>
          <w:spacing w:val="32"/>
          <w:sz w:val="24"/>
          <w:szCs w:val="24"/>
        </w:rPr>
        <w:t xml:space="preserve"> </w:t>
      </w:r>
      <w:r w:rsidRPr="00661600">
        <w:rPr>
          <w:rFonts w:asciiTheme="minorHAnsi" w:hAnsiTheme="minorHAnsi"/>
          <w:sz w:val="24"/>
          <w:szCs w:val="24"/>
        </w:rPr>
        <w:t>de</w:t>
      </w:r>
      <w:r w:rsidRPr="00661600">
        <w:rPr>
          <w:rFonts w:asciiTheme="minorHAnsi" w:hAnsiTheme="minorHAnsi"/>
          <w:spacing w:val="31"/>
          <w:sz w:val="24"/>
          <w:szCs w:val="24"/>
        </w:rPr>
        <w:t xml:space="preserve"> </w:t>
      </w:r>
      <w:r w:rsidRPr="00661600">
        <w:rPr>
          <w:rFonts w:asciiTheme="minorHAnsi" w:hAnsiTheme="minorHAnsi"/>
          <w:sz w:val="24"/>
          <w:szCs w:val="24"/>
        </w:rPr>
        <w:t>horas</w:t>
      </w:r>
      <w:r w:rsidRPr="00661600">
        <w:rPr>
          <w:rFonts w:asciiTheme="minorHAnsi" w:hAnsiTheme="minorHAnsi"/>
          <w:spacing w:val="28"/>
          <w:sz w:val="24"/>
          <w:szCs w:val="24"/>
        </w:rPr>
        <w:t xml:space="preserve"> </w:t>
      </w:r>
      <w:r w:rsidRPr="00661600">
        <w:rPr>
          <w:rFonts w:asciiTheme="minorHAnsi" w:hAnsiTheme="minorHAnsi"/>
          <w:sz w:val="24"/>
          <w:szCs w:val="24"/>
        </w:rPr>
        <w:t>trabalhadas,</w:t>
      </w:r>
      <w:r w:rsidRPr="00661600">
        <w:rPr>
          <w:rFonts w:asciiTheme="minorHAnsi" w:hAnsiTheme="minorHAnsi"/>
          <w:spacing w:val="-48"/>
          <w:sz w:val="24"/>
          <w:szCs w:val="24"/>
        </w:rPr>
        <w:t xml:space="preserve"> </w:t>
      </w:r>
      <w:r w:rsidRPr="00661600">
        <w:rPr>
          <w:rFonts w:asciiTheme="minorHAnsi" w:hAnsiTheme="minorHAnsi"/>
          <w:sz w:val="24"/>
          <w:szCs w:val="24"/>
        </w:rPr>
        <w:lastRenderedPageBreak/>
        <w:t>custo unitário</w:t>
      </w:r>
      <w:r w:rsidRPr="00661600">
        <w:rPr>
          <w:rFonts w:asciiTheme="minorHAnsi" w:hAnsiTheme="minorHAnsi"/>
          <w:spacing w:val="1"/>
          <w:sz w:val="24"/>
          <w:szCs w:val="24"/>
        </w:rPr>
        <w:t xml:space="preserve"> </w:t>
      </w:r>
      <w:r w:rsidRPr="00661600">
        <w:rPr>
          <w:rFonts w:asciiTheme="minorHAnsi" w:hAnsiTheme="minorHAnsi"/>
          <w:sz w:val="24"/>
          <w:szCs w:val="24"/>
        </w:rPr>
        <w:t>da hora,</w:t>
      </w:r>
      <w:r w:rsidRPr="00661600">
        <w:rPr>
          <w:rFonts w:asciiTheme="minorHAnsi" w:hAnsiTheme="minorHAnsi"/>
          <w:spacing w:val="-1"/>
          <w:sz w:val="24"/>
          <w:szCs w:val="24"/>
        </w:rPr>
        <w:t xml:space="preserve"> </w:t>
      </w:r>
      <w:r w:rsidRPr="00661600">
        <w:rPr>
          <w:rFonts w:asciiTheme="minorHAnsi" w:hAnsiTheme="minorHAnsi"/>
          <w:sz w:val="24"/>
          <w:szCs w:val="24"/>
        </w:rPr>
        <w:t>custo</w:t>
      </w:r>
      <w:r w:rsidRPr="00661600">
        <w:rPr>
          <w:rFonts w:asciiTheme="minorHAnsi" w:hAnsiTheme="minorHAnsi"/>
          <w:spacing w:val="3"/>
          <w:sz w:val="24"/>
          <w:szCs w:val="24"/>
        </w:rPr>
        <w:t xml:space="preserve"> </w:t>
      </w:r>
      <w:r w:rsidRPr="00661600">
        <w:rPr>
          <w:rFonts w:asciiTheme="minorHAnsi" w:hAnsiTheme="minorHAnsi"/>
          <w:sz w:val="24"/>
          <w:szCs w:val="24"/>
        </w:rPr>
        <w:t>total</w:t>
      </w:r>
      <w:r w:rsidRPr="00661600">
        <w:rPr>
          <w:rFonts w:asciiTheme="minorHAnsi" w:hAnsiTheme="minorHAnsi"/>
          <w:spacing w:val="-1"/>
          <w:sz w:val="24"/>
          <w:szCs w:val="24"/>
        </w:rPr>
        <w:t xml:space="preserve"> </w:t>
      </w:r>
      <w:r w:rsidRPr="00661600">
        <w:rPr>
          <w:rFonts w:asciiTheme="minorHAnsi" w:hAnsiTheme="minorHAnsi"/>
          <w:sz w:val="24"/>
          <w:szCs w:val="24"/>
        </w:rPr>
        <w:t>e</w:t>
      </w:r>
      <w:r w:rsidRPr="00661600">
        <w:rPr>
          <w:rFonts w:asciiTheme="minorHAnsi" w:hAnsiTheme="minorHAnsi"/>
          <w:spacing w:val="-3"/>
          <w:sz w:val="24"/>
          <w:szCs w:val="24"/>
        </w:rPr>
        <w:t xml:space="preserve"> </w:t>
      </w:r>
      <w:r w:rsidRPr="00661600">
        <w:rPr>
          <w:rFonts w:asciiTheme="minorHAnsi" w:hAnsiTheme="minorHAnsi"/>
          <w:sz w:val="24"/>
          <w:szCs w:val="24"/>
        </w:rPr>
        <w:t>o</w:t>
      </w:r>
      <w:r w:rsidRPr="00661600">
        <w:rPr>
          <w:rFonts w:asciiTheme="minorHAnsi" w:hAnsiTheme="minorHAnsi"/>
          <w:spacing w:val="1"/>
          <w:sz w:val="24"/>
          <w:szCs w:val="24"/>
        </w:rPr>
        <w:t xml:space="preserve"> </w:t>
      </w:r>
      <w:r w:rsidRPr="00661600">
        <w:rPr>
          <w:rFonts w:asciiTheme="minorHAnsi" w:hAnsiTheme="minorHAnsi"/>
          <w:sz w:val="24"/>
          <w:szCs w:val="24"/>
        </w:rPr>
        <w:t>número</w:t>
      </w:r>
      <w:r w:rsidRPr="00661600">
        <w:rPr>
          <w:rFonts w:asciiTheme="minorHAnsi" w:hAnsiTheme="minorHAnsi"/>
          <w:spacing w:val="1"/>
          <w:sz w:val="24"/>
          <w:szCs w:val="24"/>
        </w:rPr>
        <w:t xml:space="preserve"> </w:t>
      </w:r>
      <w:r w:rsidRPr="00661600">
        <w:rPr>
          <w:rFonts w:asciiTheme="minorHAnsi" w:hAnsiTheme="minorHAnsi"/>
          <w:sz w:val="24"/>
          <w:szCs w:val="24"/>
        </w:rPr>
        <w:t>da</w:t>
      </w:r>
      <w:r w:rsidRPr="00661600">
        <w:rPr>
          <w:rFonts w:asciiTheme="minorHAnsi" w:hAnsiTheme="minorHAnsi"/>
          <w:spacing w:val="-1"/>
          <w:sz w:val="24"/>
          <w:szCs w:val="24"/>
        </w:rPr>
        <w:t xml:space="preserve"> </w:t>
      </w:r>
      <w:r w:rsidRPr="00661600">
        <w:rPr>
          <w:rFonts w:asciiTheme="minorHAnsi" w:hAnsiTheme="minorHAnsi"/>
          <w:sz w:val="24"/>
          <w:szCs w:val="24"/>
        </w:rPr>
        <w:t>Ordem</w:t>
      </w:r>
      <w:r w:rsidRPr="00661600">
        <w:rPr>
          <w:rFonts w:asciiTheme="minorHAnsi" w:hAnsiTheme="minorHAnsi"/>
          <w:spacing w:val="-1"/>
          <w:sz w:val="24"/>
          <w:szCs w:val="24"/>
        </w:rPr>
        <w:t xml:space="preserve"> </w:t>
      </w:r>
      <w:r w:rsidRPr="00661600">
        <w:rPr>
          <w:rFonts w:asciiTheme="minorHAnsi" w:hAnsiTheme="minorHAnsi"/>
          <w:sz w:val="24"/>
          <w:szCs w:val="24"/>
        </w:rPr>
        <w:t>de Serviço a</w:t>
      </w:r>
      <w:r w:rsidRPr="00661600">
        <w:rPr>
          <w:rFonts w:asciiTheme="minorHAnsi" w:hAnsiTheme="minorHAnsi"/>
          <w:spacing w:val="1"/>
          <w:sz w:val="24"/>
          <w:szCs w:val="24"/>
        </w:rPr>
        <w:t xml:space="preserve"> </w:t>
      </w:r>
      <w:r w:rsidRPr="00661600">
        <w:rPr>
          <w:rFonts w:asciiTheme="minorHAnsi" w:hAnsiTheme="minorHAnsi"/>
          <w:sz w:val="24"/>
          <w:szCs w:val="24"/>
        </w:rPr>
        <w:t>que se</w:t>
      </w:r>
      <w:r w:rsidRPr="00661600">
        <w:rPr>
          <w:rFonts w:asciiTheme="minorHAnsi" w:hAnsiTheme="minorHAnsi"/>
          <w:spacing w:val="-1"/>
          <w:sz w:val="24"/>
          <w:szCs w:val="24"/>
        </w:rPr>
        <w:t xml:space="preserve"> </w:t>
      </w:r>
      <w:r w:rsidRPr="00661600">
        <w:rPr>
          <w:rFonts w:asciiTheme="minorHAnsi" w:hAnsiTheme="minorHAnsi"/>
          <w:sz w:val="24"/>
          <w:szCs w:val="24"/>
        </w:rPr>
        <w:lastRenderedPageBreak/>
        <w:t>refere</w:t>
      </w:r>
    </w:p>
    <w:p w:rsidR="00D71E8D" w:rsidRDefault="00D71E8D" w:rsidP="00D71E8D">
      <w:pPr>
        <w:pStyle w:val="A252575"/>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720" w:firstLine="0"/>
        <w:rPr>
          <w:rFonts w:asciiTheme="minorHAnsi" w:hAnsiTheme="minorHAnsi" w:cs="Arial"/>
          <w:sz w:val="24"/>
          <w:szCs w:val="24"/>
        </w:rPr>
      </w:pPr>
    </w:p>
    <w:p w:rsidR="00661600" w:rsidRDefault="00661600" w:rsidP="00D71E8D">
      <w:pPr>
        <w:pStyle w:val="A252575"/>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720" w:firstLine="0"/>
        <w:rPr>
          <w:rFonts w:asciiTheme="minorHAnsi" w:hAnsiTheme="minorHAnsi" w:cs="Arial"/>
          <w:sz w:val="24"/>
          <w:szCs w:val="24"/>
        </w:rPr>
        <w:sectPr w:rsidR="00661600" w:rsidSect="006D4DFF">
          <w:type w:val="continuous"/>
          <w:pgSz w:w="12240" w:h="15840"/>
          <w:pgMar w:top="1440" w:right="1080" w:bottom="1440" w:left="1080" w:header="284" w:footer="708" w:gutter="0"/>
          <w:cols w:num="2" w:space="708"/>
          <w:docGrid w:linePitch="360"/>
        </w:sectPr>
      </w:pPr>
    </w:p>
    <w:p w:rsidR="00661600" w:rsidRPr="002E6DF2" w:rsidRDefault="00661600" w:rsidP="00D71E8D">
      <w:pPr>
        <w:spacing w:line="360" w:lineRule="auto"/>
        <w:jc w:val="both"/>
        <w:rPr>
          <w:rFonts w:asciiTheme="minorHAnsi" w:hAnsiTheme="minorHAnsi" w:cstheme="minorHAnsi"/>
          <w:b/>
          <w:szCs w:val="24"/>
        </w:rPr>
      </w:pPr>
    </w:p>
    <w:p w:rsidR="00D71E8D" w:rsidRDefault="00D71E8D" w:rsidP="00D71E8D">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5 - QUALIFICAÇÃO TECNICA:</w:t>
      </w:r>
    </w:p>
    <w:p w:rsidR="00D71E8D" w:rsidRPr="007872B9" w:rsidRDefault="00D71E8D" w:rsidP="00D71E8D">
      <w:pPr>
        <w:spacing w:before="240" w:after="240" w:line="360" w:lineRule="auto"/>
        <w:jc w:val="both"/>
        <w:rPr>
          <w:rFonts w:asciiTheme="minorHAnsi" w:hAnsiTheme="minorHAnsi" w:cstheme="minorHAnsi"/>
          <w:b/>
          <w:color w:val="000000"/>
          <w:sz w:val="24"/>
          <w:szCs w:val="24"/>
        </w:rPr>
      </w:pPr>
      <w:r w:rsidRPr="007872B9">
        <w:rPr>
          <w:rFonts w:asciiTheme="minorHAnsi" w:hAnsiTheme="minorHAnsi" w:cstheme="minorHAnsi"/>
          <w:b/>
          <w:sz w:val="24"/>
          <w:szCs w:val="24"/>
        </w:rPr>
        <w:t xml:space="preserve">5.1. </w:t>
      </w:r>
      <w:r w:rsidRPr="007872B9">
        <w:rPr>
          <w:rFonts w:asciiTheme="minorHAnsi" w:hAnsiTheme="minorHAnsi" w:cstheme="minorHAnsi"/>
          <w:color w:val="000000"/>
          <w:sz w:val="24"/>
          <w:szCs w:val="24"/>
        </w:rPr>
        <w:t>Apresentar Atestado de capacidade Técnica, em nome do licitante, fornecido(s) por pessoa jurídica de direito público ou privado, que comprove(m) o fornecimento compatível ao objeto deste certame licitatório;</w:t>
      </w:r>
    </w:p>
    <w:p w:rsidR="00D71E8D" w:rsidRDefault="00D71E8D" w:rsidP="00661600">
      <w:pPr>
        <w:overflowPunct/>
        <w:autoSpaceDE/>
        <w:autoSpaceDN/>
        <w:adjustRightInd/>
        <w:spacing w:line="360" w:lineRule="auto"/>
        <w:jc w:val="both"/>
        <w:textAlignment w:val="auto"/>
        <w:rPr>
          <w:rFonts w:asciiTheme="minorHAnsi" w:hAnsiTheme="minorHAnsi" w:cstheme="minorHAnsi"/>
          <w:color w:val="000000"/>
          <w:sz w:val="24"/>
          <w:szCs w:val="24"/>
        </w:rPr>
      </w:pPr>
      <w:r w:rsidRPr="007872B9">
        <w:rPr>
          <w:rFonts w:asciiTheme="minorHAnsi" w:hAnsiTheme="minorHAnsi" w:cstheme="minorHAnsi"/>
          <w:b/>
          <w:color w:val="000000"/>
          <w:sz w:val="24"/>
          <w:szCs w:val="24"/>
        </w:rPr>
        <w:t xml:space="preserve">5.1.1. </w:t>
      </w:r>
      <w:r w:rsidRPr="007872B9">
        <w:rPr>
          <w:rFonts w:asciiTheme="minorHAnsi" w:hAnsiTheme="minorHAnsi" w:cstheme="minorHAnsi"/>
          <w:color w:val="000000"/>
          <w:sz w:val="24"/>
          <w:szCs w:val="24"/>
        </w:rPr>
        <w:t xml:space="preserve">Além das informações atinentes ao licitante (qualificação), o(s) atestado(s) </w:t>
      </w:r>
      <w:proofErr w:type="gramStart"/>
      <w:r w:rsidRPr="007872B9">
        <w:rPr>
          <w:rFonts w:asciiTheme="minorHAnsi" w:hAnsiTheme="minorHAnsi" w:cstheme="minorHAnsi"/>
          <w:color w:val="000000"/>
          <w:sz w:val="24"/>
          <w:szCs w:val="24"/>
        </w:rPr>
        <w:t>deverá(</w:t>
      </w:r>
      <w:proofErr w:type="spellStart"/>
      <w:proofErr w:type="gramEnd"/>
      <w:r w:rsidRPr="007872B9">
        <w:rPr>
          <w:rFonts w:asciiTheme="minorHAnsi" w:hAnsiTheme="minorHAnsi" w:cstheme="minorHAnsi"/>
          <w:color w:val="000000"/>
          <w:sz w:val="24"/>
          <w:szCs w:val="24"/>
        </w:rPr>
        <w:t>ão</w:t>
      </w:r>
      <w:proofErr w:type="spellEnd"/>
      <w:r w:rsidRPr="007872B9">
        <w:rPr>
          <w:rFonts w:asciiTheme="minorHAnsi" w:hAnsiTheme="minorHAnsi" w:cstheme="minorHAnsi"/>
          <w:color w:val="000000"/>
          <w:sz w:val="24"/>
          <w:szCs w:val="24"/>
        </w:rPr>
        <w:t>) conter claramente: a razão social, o endereço, CNPJ, contato telefônico e assinatura do representante legal do tomador de serviços;</w:t>
      </w:r>
    </w:p>
    <w:p w:rsidR="00661600" w:rsidRPr="00661600" w:rsidRDefault="00661600" w:rsidP="00661600">
      <w:pPr>
        <w:tabs>
          <w:tab w:val="left" w:pos="393"/>
        </w:tabs>
        <w:kinsoku w:val="0"/>
        <w:spacing w:line="360" w:lineRule="auto"/>
        <w:ind w:right="108"/>
        <w:jc w:val="both"/>
        <w:textAlignment w:val="auto"/>
        <w:rPr>
          <w:rFonts w:asciiTheme="minorHAnsi" w:eastAsiaTheme="minorHAnsi" w:hAnsiTheme="minorHAnsi"/>
          <w:sz w:val="24"/>
        </w:rPr>
      </w:pPr>
      <w:r w:rsidRPr="00661600">
        <w:rPr>
          <w:rFonts w:asciiTheme="minorHAnsi" w:eastAsiaTheme="minorHAnsi" w:hAnsiTheme="minorHAnsi"/>
          <w:b/>
          <w:sz w:val="24"/>
        </w:rPr>
        <w:t>5.1.2</w:t>
      </w:r>
      <w:r w:rsidRPr="00661600">
        <w:rPr>
          <w:rFonts w:asciiTheme="minorHAnsi" w:eastAsiaTheme="minorHAnsi" w:hAnsiTheme="minorHAnsi"/>
          <w:sz w:val="24"/>
        </w:rPr>
        <w:t xml:space="preserve"> O(s) atestado(s) de capacidade técnica </w:t>
      </w:r>
      <w:proofErr w:type="gramStart"/>
      <w:r w:rsidRPr="00661600">
        <w:rPr>
          <w:rFonts w:asciiTheme="minorHAnsi" w:eastAsiaTheme="minorHAnsi" w:hAnsiTheme="minorHAnsi"/>
          <w:sz w:val="24"/>
        </w:rPr>
        <w:t>deverá(</w:t>
      </w:r>
      <w:proofErr w:type="spellStart"/>
      <w:proofErr w:type="gramEnd"/>
      <w:r w:rsidRPr="00661600">
        <w:rPr>
          <w:rFonts w:asciiTheme="minorHAnsi" w:eastAsiaTheme="minorHAnsi" w:hAnsiTheme="minorHAnsi"/>
          <w:sz w:val="24"/>
        </w:rPr>
        <w:t>ão</w:t>
      </w:r>
      <w:proofErr w:type="spellEnd"/>
      <w:r w:rsidRPr="00661600">
        <w:rPr>
          <w:rFonts w:asciiTheme="minorHAnsi" w:eastAsiaTheme="minorHAnsi" w:hAnsiTheme="minorHAnsi"/>
          <w:sz w:val="24"/>
        </w:rPr>
        <w:t>) estar acompanhados com Certidão de Acervo Técnico/CAT,</w:t>
      </w:r>
      <w:r w:rsidRPr="00661600">
        <w:rPr>
          <w:rFonts w:asciiTheme="minorHAnsi" w:eastAsiaTheme="minorHAnsi" w:hAnsiTheme="minorHAnsi"/>
          <w:spacing w:val="10"/>
          <w:sz w:val="24"/>
        </w:rPr>
        <w:t xml:space="preserve"> </w:t>
      </w:r>
      <w:r w:rsidRPr="00661600">
        <w:rPr>
          <w:rFonts w:asciiTheme="minorHAnsi" w:eastAsiaTheme="minorHAnsi" w:hAnsiTheme="minorHAnsi"/>
          <w:sz w:val="24"/>
        </w:rPr>
        <w:t>de</w:t>
      </w:r>
      <w:r w:rsidRPr="00661600">
        <w:rPr>
          <w:rFonts w:asciiTheme="minorHAnsi" w:eastAsiaTheme="minorHAnsi" w:hAnsiTheme="minorHAnsi"/>
          <w:spacing w:val="10"/>
          <w:sz w:val="24"/>
        </w:rPr>
        <w:t xml:space="preserve"> </w:t>
      </w:r>
      <w:r w:rsidRPr="00661600">
        <w:rPr>
          <w:rFonts w:asciiTheme="minorHAnsi" w:eastAsiaTheme="minorHAnsi" w:hAnsiTheme="minorHAnsi"/>
          <w:sz w:val="24"/>
        </w:rPr>
        <w:t>desempenho</w:t>
      </w:r>
      <w:r w:rsidRPr="00661600">
        <w:rPr>
          <w:rFonts w:asciiTheme="minorHAnsi" w:eastAsiaTheme="minorHAnsi" w:hAnsiTheme="minorHAnsi"/>
          <w:spacing w:val="10"/>
          <w:sz w:val="24"/>
        </w:rPr>
        <w:t xml:space="preserve"> </w:t>
      </w:r>
      <w:r w:rsidRPr="00661600">
        <w:rPr>
          <w:rFonts w:asciiTheme="minorHAnsi" w:eastAsiaTheme="minorHAnsi" w:hAnsiTheme="minorHAnsi"/>
          <w:sz w:val="24"/>
        </w:rPr>
        <w:t>de</w:t>
      </w:r>
      <w:r w:rsidRPr="00661600">
        <w:rPr>
          <w:rFonts w:asciiTheme="minorHAnsi" w:eastAsiaTheme="minorHAnsi" w:hAnsiTheme="minorHAnsi"/>
          <w:spacing w:val="10"/>
          <w:sz w:val="24"/>
        </w:rPr>
        <w:t xml:space="preserve"> </w:t>
      </w:r>
      <w:r w:rsidRPr="00661600">
        <w:rPr>
          <w:rFonts w:asciiTheme="minorHAnsi" w:eastAsiaTheme="minorHAnsi" w:hAnsiTheme="minorHAnsi"/>
          <w:sz w:val="24"/>
        </w:rPr>
        <w:t>atividades</w:t>
      </w:r>
      <w:r w:rsidRPr="00661600">
        <w:rPr>
          <w:rFonts w:asciiTheme="minorHAnsi" w:eastAsiaTheme="minorHAnsi" w:hAnsiTheme="minorHAnsi"/>
          <w:spacing w:val="9"/>
          <w:sz w:val="24"/>
        </w:rPr>
        <w:t xml:space="preserve"> </w:t>
      </w:r>
      <w:r w:rsidRPr="00661600">
        <w:rPr>
          <w:rFonts w:asciiTheme="minorHAnsi" w:eastAsiaTheme="minorHAnsi" w:hAnsiTheme="minorHAnsi"/>
          <w:sz w:val="24"/>
        </w:rPr>
        <w:t>pertinentes</w:t>
      </w:r>
      <w:r w:rsidRPr="00661600">
        <w:rPr>
          <w:rFonts w:asciiTheme="minorHAnsi" w:eastAsiaTheme="minorHAnsi" w:hAnsiTheme="minorHAnsi"/>
          <w:spacing w:val="9"/>
          <w:sz w:val="24"/>
        </w:rPr>
        <w:t xml:space="preserve"> </w:t>
      </w:r>
      <w:r w:rsidRPr="00661600">
        <w:rPr>
          <w:rFonts w:asciiTheme="minorHAnsi" w:eastAsiaTheme="minorHAnsi" w:hAnsiTheme="minorHAnsi"/>
          <w:sz w:val="24"/>
        </w:rPr>
        <w:t>e</w:t>
      </w:r>
      <w:r w:rsidRPr="00661600">
        <w:rPr>
          <w:rFonts w:asciiTheme="minorHAnsi" w:eastAsiaTheme="minorHAnsi" w:hAnsiTheme="minorHAnsi"/>
          <w:spacing w:val="10"/>
          <w:sz w:val="24"/>
        </w:rPr>
        <w:t xml:space="preserve"> </w:t>
      </w:r>
      <w:r w:rsidRPr="00661600">
        <w:rPr>
          <w:rFonts w:asciiTheme="minorHAnsi" w:eastAsiaTheme="minorHAnsi" w:hAnsiTheme="minorHAnsi"/>
          <w:sz w:val="24"/>
        </w:rPr>
        <w:t>compatíveis</w:t>
      </w:r>
      <w:r w:rsidRPr="00661600">
        <w:rPr>
          <w:rFonts w:asciiTheme="minorHAnsi" w:eastAsiaTheme="minorHAnsi" w:hAnsiTheme="minorHAnsi"/>
          <w:spacing w:val="9"/>
          <w:sz w:val="24"/>
        </w:rPr>
        <w:t xml:space="preserve"> </w:t>
      </w:r>
      <w:r w:rsidRPr="00661600">
        <w:rPr>
          <w:rFonts w:asciiTheme="minorHAnsi" w:eastAsiaTheme="minorHAnsi" w:hAnsiTheme="minorHAnsi"/>
          <w:sz w:val="24"/>
        </w:rPr>
        <w:t>com</w:t>
      </w:r>
      <w:r w:rsidRPr="00661600">
        <w:rPr>
          <w:rFonts w:asciiTheme="minorHAnsi" w:eastAsiaTheme="minorHAnsi" w:hAnsiTheme="minorHAnsi"/>
          <w:spacing w:val="6"/>
          <w:sz w:val="24"/>
        </w:rPr>
        <w:t xml:space="preserve"> </w:t>
      </w:r>
      <w:r w:rsidRPr="00661600">
        <w:rPr>
          <w:rFonts w:asciiTheme="minorHAnsi" w:eastAsiaTheme="minorHAnsi" w:hAnsiTheme="minorHAnsi"/>
          <w:sz w:val="24"/>
        </w:rPr>
        <w:t>o</w:t>
      </w:r>
      <w:r w:rsidRPr="00661600">
        <w:rPr>
          <w:rFonts w:asciiTheme="minorHAnsi" w:eastAsiaTheme="minorHAnsi" w:hAnsiTheme="minorHAnsi"/>
          <w:spacing w:val="22"/>
          <w:sz w:val="24"/>
        </w:rPr>
        <w:t xml:space="preserve"> </w:t>
      </w:r>
      <w:r w:rsidRPr="00661600">
        <w:rPr>
          <w:rFonts w:asciiTheme="minorHAnsi" w:eastAsiaTheme="minorHAnsi" w:hAnsiTheme="minorHAnsi"/>
          <w:sz w:val="24"/>
        </w:rPr>
        <w:t>objeto</w:t>
      </w:r>
      <w:r w:rsidRPr="00661600">
        <w:rPr>
          <w:rFonts w:asciiTheme="minorHAnsi" w:eastAsiaTheme="minorHAnsi" w:hAnsiTheme="minorHAnsi"/>
          <w:spacing w:val="10"/>
          <w:sz w:val="24"/>
        </w:rPr>
        <w:t xml:space="preserve"> </w:t>
      </w:r>
      <w:r w:rsidRPr="00661600">
        <w:rPr>
          <w:rFonts w:asciiTheme="minorHAnsi" w:eastAsiaTheme="minorHAnsi" w:hAnsiTheme="minorHAnsi"/>
          <w:sz w:val="24"/>
        </w:rPr>
        <w:t>da presente</w:t>
      </w:r>
      <w:r w:rsidRPr="00661600">
        <w:rPr>
          <w:rFonts w:asciiTheme="minorHAnsi" w:eastAsiaTheme="minorHAnsi" w:hAnsiTheme="minorHAnsi"/>
          <w:spacing w:val="1"/>
          <w:sz w:val="24"/>
        </w:rPr>
        <w:t xml:space="preserve"> </w:t>
      </w:r>
      <w:r w:rsidRPr="00661600">
        <w:rPr>
          <w:rFonts w:asciiTheme="minorHAnsi" w:eastAsiaTheme="minorHAnsi" w:hAnsiTheme="minorHAnsi"/>
          <w:sz w:val="24"/>
        </w:rPr>
        <w:t>licitação;</w:t>
      </w:r>
    </w:p>
    <w:p w:rsidR="00661600" w:rsidRPr="002E6DF2" w:rsidRDefault="00661600" w:rsidP="00661600">
      <w:pPr>
        <w:tabs>
          <w:tab w:val="left" w:pos="393"/>
        </w:tabs>
        <w:kinsoku w:val="0"/>
        <w:spacing w:line="360" w:lineRule="auto"/>
        <w:ind w:right="108"/>
        <w:jc w:val="both"/>
        <w:textAlignment w:val="auto"/>
        <w:rPr>
          <w:rFonts w:asciiTheme="minorHAnsi" w:eastAsiaTheme="minorHAnsi" w:hAnsiTheme="minorHAnsi"/>
        </w:rPr>
      </w:pPr>
    </w:p>
    <w:p w:rsidR="00661600" w:rsidRPr="00661600" w:rsidRDefault="00661600" w:rsidP="00661600">
      <w:pPr>
        <w:tabs>
          <w:tab w:val="left" w:pos="393"/>
        </w:tabs>
        <w:kinsoku w:val="0"/>
        <w:spacing w:line="360" w:lineRule="auto"/>
        <w:ind w:right="108"/>
        <w:jc w:val="both"/>
        <w:textAlignment w:val="auto"/>
        <w:rPr>
          <w:rFonts w:asciiTheme="minorHAnsi" w:hAnsiTheme="minorHAnsi"/>
          <w:sz w:val="24"/>
        </w:rPr>
      </w:pPr>
      <w:r w:rsidRPr="00661600">
        <w:rPr>
          <w:rFonts w:asciiTheme="minorHAnsi" w:hAnsiTheme="minorHAnsi"/>
          <w:b/>
          <w:sz w:val="24"/>
        </w:rPr>
        <w:t>5.2</w:t>
      </w:r>
      <w:r w:rsidRPr="00661600">
        <w:rPr>
          <w:rFonts w:asciiTheme="minorHAnsi" w:hAnsiTheme="minorHAnsi"/>
          <w:sz w:val="24"/>
        </w:rPr>
        <w:t xml:space="preserve"> Declaração de que a empresa dispõe dos equipamentos necessários e exigidos para a execução dos serviços objeto deste certame e que os mesmos estão regularizados perante os órgãos pertinentes; </w:t>
      </w:r>
    </w:p>
    <w:p w:rsidR="00661600" w:rsidRPr="002E6DF2" w:rsidRDefault="00661600" w:rsidP="00661600">
      <w:pPr>
        <w:tabs>
          <w:tab w:val="left" w:pos="393"/>
        </w:tabs>
        <w:kinsoku w:val="0"/>
        <w:spacing w:line="360" w:lineRule="auto"/>
        <w:ind w:right="108"/>
        <w:jc w:val="both"/>
        <w:textAlignment w:val="auto"/>
        <w:rPr>
          <w:rFonts w:asciiTheme="minorHAnsi" w:hAnsiTheme="minorHAnsi"/>
        </w:rPr>
      </w:pPr>
    </w:p>
    <w:p w:rsidR="00661600" w:rsidRPr="00661600" w:rsidRDefault="00661600" w:rsidP="00661600">
      <w:pPr>
        <w:pStyle w:val="PargrafodaLista"/>
        <w:numPr>
          <w:ilvl w:val="1"/>
          <w:numId w:val="9"/>
        </w:numPr>
        <w:tabs>
          <w:tab w:val="left" w:pos="393"/>
        </w:tabs>
        <w:kinsoku w:val="0"/>
        <w:spacing w:line="360" w:lineRule="auto"/>
        <w:ind w:right="108"/>
        <w:jc w:val="both"/>
        <w:textAlignment w:val="auto"/>
        <w:rPr>
          <w:rFonts w:asciiTheme="minorHAnsi" w:hAnsiTheme="minorHAnsi"/>
          <w:sz w:val="24"/>
        </w:rPr>
      </w:pPr>
      <w:r w:rsidRPr="00661600">
        <w:rPr>
          <w:rFonts w:asciiTheme="minorHAnsi" w:hAnsiTheme="minorHAnsi"/>
          <w:sz w:val="24"/>
        </w:rPr>
        <w:t>Certificado de registro PESSOA JURÍDICA da licitante no CREA/CAU;</w:t>
      </w:r>
    </w:p>
    <w:p w:rsidR="00661600" w:rsidRPr="002E6DF2" w:rsidRDefault="00661600" w:rsidP="00661600">
      <w:pPr>
        <w:pStyle w:val="PargrafodaLista"/>
        <w:tabs>
          <w:tab w:val="left" w:pos="393"/>
        </w:tabs>
        <w:kinsoku w:val="0"/>
        <w:spacing w:line="360" w:lineRule="auto"/>
        <w:ind w:left="360" w:right="108"/>
        <w:jc w:val="both"/>
        <w:textAlignment w:val="auto"/>
        <w:rPr>
          <w:rFonts w:asciiTheme="minorHAnsi" w:eastAsiaTheme="minorHAnsi" w:hAnsiTheme="minorHAnsi"/>
        </w:rPr>
      </w:pPr>
    </w:p>
    <w:p w:rsidR="00661600" w:rsidRPr="00661600" w:rsidRDefault="00661600" w:rsidP="00661600">
      <w:pPr>
        <w:pStyle w:val="PargrafodaLista"/>
        <w:numPr>
          <w:ilvl w:val="1"/>
          <w:numId w:val="9"/>
        </w:numPr>
        <w:tabs>
          <w:tab w:val="left" w:pos="393"/>
        </w:tabs>
        <w:kinsoku w:val="0"/>
        <w:spacing w:line="360" w:lineRule="auto"/>
        <w:ind w:right="108"/>
        <w:jc w:val="both"/>
        <w:textAlignment w:val="auto"/>
        <w:rPr>
          <w:rFonts w:asciiTheme="minorHAnsi" w:eastAsiaTheme="minorHAnsi" w:hAnsiTheme="minorHAnsi"/>
          <w:sz w:val="24"/>
        </w:rPr>
      </w:pPr>
      <w:r w:rsidRPr="00661600">
        <w:rPr>
          <w:rFonts w:asciiTheme="minorHAnsi" w:hAnsiTheme="minorHAnsi"/>
          <w:sz w:val="24"/>
        </w:rPr>
        <w:t>Certificado de Registro Pessoa Física do Responsável Técnico da Empresa;</w:t>
      </w:r>
    </w:p>
    <w:p w:rsidR="00661600" w:rsidRPr="002E6DF2" w:rsidRDefault="00661600" w:rsidP="00661600">
      <w:pPr>
        <w:pStyle w:val="PargrafodaLista"/>
        <w:spacing w:line="360" w:lineRule="auto"/>
        <w:rPr>
          <w:rFonts w:asciiTheme="minorHAnsi" w:hAnsiTheme="minorHAnsi"/>
        </w:rPr>
      </w:pPr>
    </w:p>
    <w:p w:rsidR="00661600" w:rsidRPr="00661600" w:rsidRDefault="00661600" w:rsidP="00661600">
      <w:pPr>
        <w:tabs>
          <w:tab w:val="left" w:pos="393"/>
        </w:tabs>
        <w:kinsoku w:val="0"/>
        <w:spacing w:line="360" w:lineRule="auto"/>
        <w:ind w:right="108"/>
        <w:jc w:val="both"/>
        <w:textAlignment w:val="auto"/>
        <w:rPr>
          <w:rFonts w:asciiTheme="minorHAnsi" w:hAnsiTheme="minorHAnsi"/>
          <w:sz w:val="24"/>
        </w:rPr>
      </w:pPr>
      <w:r w:rsidRPr="00661600">
        <w:rPr>
          <w:rFonts w:asciiTheme="minorHAnsi" w:hAnsiTheme="minorHAnsi"/>
          <w:b/>
          <w:sz w:val="24"/>
        </w:rPr>
        <w:t>5.5</w:t>
      </w:r>
      <w:r w:rsidRPr="00661600">
        <w:rPr>
          <w:rFonts w:asciiTheme="minorHAnsi" w:hAnsiTheme="minorHAnsi"/>
          <w:sz w:val="24"/>
        </w:rPr>
        <w:t xml:space="preserve"> Comprovação do licitante de possuir em seu quadro permanente, na data prevista para entrega da proposta, profissional de nível superior ou outro devidamente reconhecido pelo CREA ou CAU, detentor de atestado de responsabilidade técnica por execução de serviços de características semelhantes;</w:t>
      </w:r>
    </w:p>
    <w:p w:rsidR="00661600" w:rsidRPr="002E6DF2" w:rsidRDefault="00661600" w:rsidP="00661600">
      <w:pPr>
        <w:tabs>
          <w:tab w:val="left" w:pos="393"/>
        </w:tabs>
        <w:kinsoku w:val="0"/>
        <w:spacing w:line="360" w:lineRule="auto"/>
        <w:ind w:right="108"/>
        <w:jc w:val="both"/>
        <w:textAlignment w:val="auto"/>
        <w:rPr>
          <w:rFonts w:asciiTheme="minorHAnsi" w:eastAsiaTheme="minorHAnsi" w:hAnsiTheme="minorHAnsi"/>
        </w:rPr>
      </w:pPr>
    </w:p>
    <w:p w:rsidR="00661600" w:rsidRPr="00661600" w:rsidRDefault="00661600" w:rsidP="00661600">
      <w:pPr>
        <w:pStyle w:val="PargrafodaLista"/>
        <w:numPr>
          <w:ilvl w:val="1"/>
          <w:numId w:val="10"/>
        </w:numPr>
        <w:tabs>
          <w:tab w:val="left" w:pos="393"/>
        </w:tabs>
        <w:kinsoku w:val="0"/>
        <w:spacing w:line="360" w:lineRule="auto"/>
        <w:ind w:right="108"/>
        <w:jc w:val="both"/>
        <w:textAlignment w:val="auto"/>
        <w:rPr>
          <w:rFonts w:asciiTheme="minorHAnsi" w:eastAsiaTheme="minorHAnsi" w:hAnsiTheme="minorHAnsi"/>
          <w:sz w:val="24"/>
        </w:rPr>
      </w:pPr>
      <w:r w:rsidRPr="00661600">
        <w:rPr>
          <w:rFonts w:asciiTheme="minorHAnsi" w:hAnsiTheme="minorHAnsi"/>
          <w:sz w:val="24"/>
        </w:rPr>
        <w:t>Licença Ambiental de Operação para Transporte - LAO</w:t>
      </w:r>
    </w:p>
    <w:p w:rsidR="00661600" w:rsidRPr="00661600" w:rsidRDefault="00661600" w:rsidP="00661600">
      <w:pPr>
        <w:pStyle w:val="PargrafodaLista"/>
        <w:tabs>
          <w:tab w:val="left" w:pos="393"/>
        </w:tabs>
        <w:kinsoku w:val="0"/>
        <w:spacing w:line="360" w:lineRule="auto"/>
        <w:ind w:left="360" w:right="108"/>
        <w:jc w:val="both"/>
        <w:textAlignment w:val="auto"/>
        <w:rPr>
          <w:rFonts w:asciiTheme="minorHAnsi" w:eastAsiaTheme="minorHAnsi" w:hAnsiTheme="minorHAnsi"/>
          <w:sz w:val="24"/>
        </w:rPr>
      </w:pPr>
    </w:p>
    <w:p w:rsidR="00661600" w:rsidRPr="00661600" w:rsidRDefault="00661600" w:rsidP="00661600">
      <w:pPr>
        <w:pStyle w:val="PargrafodaLista"/>
        <w:numPr>
          <w:ilvl w:val="1"/>
          <w:numId w:val="10"/>
        </w:numPr>
        <w:tabs>
          <w:tab w:val="left" w:pos="393"/>
        </w:tabs>
        <w:kinsoku w:val="0"/>
        <w:spacing w:line="360" w:lineRule="auto"/>
        <w:ind w:right="108"/>
        <w:jc w:val="both"/>
        <w:textAlignment w:val="auto"/>
        <w:rPr>
          <w:rFonts w:asciiTheme="minorHAnsi" w:eastAsiaTheme="minorHAnsi" w:hAnsiTheme="minorHAnsi"/>
          <w:sz w:val="24"/>
        </w:rPr>
      </w:pPr>
      <w:r w:rsidRPr="00661600">
        <w:rPr>
          <w:rFonts w:asciiTheme="minorHAnsi" w:hAnsiTheme="minorHAnsi"/>
          <w:sz w:val="24"/>
        </w:rPr>
        <w:t xml:space="preserve">CTF – Cadastro Técnico Federal do IBAMA; </w:t>
      </w:r>
    </w:p>
    <w:p w:rsidR="00661600" w:rsidRPr="002E6DF2" w:rsidRDefault="00661600" w:rsidP="00661600">
      <w:pPr>
        <w:pStyle w:val="PargrafodaLista"/>
        <w:rPr>
          <w:rFonts w:asciiTheme="minorHAnsi" w:eastAsiaTheme="minorHAnsi" w:hAnsiTheme="minorHAnsi"/>
        </w:rPr>
      </w:pPr>
    </w:p>
    <w:p w:rsidR="00661600" w:rsidRPr="00661600" w:rsidRDefault="00661600" w:rsidP="00661600">
      <w:pPr>
        <w:pStyle w:val="PargrafodaLista"/>
        <w:rPr>
          <w:rFonts w:asciiTheme="minorHAnsi" w:eastAsiaTheme="minorHAnsi" w:hAnsiTheme="minorHAnsi"/>
          <w:sz w:val="24"/>
        </w:rPr>
      </w:pPr>
    </w:p>
    <w:p w:rsidR="00661600" w:rsidRPr="00661600" w:rsidRDefault="00661600" w:rsidP="00661600">
      <w:pPr>
        <w:pStyle w:val="Ttulo1"/>
        <w:numPr>
          <w:ilvl w:val="1"/>
          <w:numId w:val="10"/>
        </w:numPr>
        <w:tabs>
          <w:tab w:val="left" w:pos="624"/>
        </w:tabs>
        <w:spacing w:before="5" w:line="228" w:lineRule="exact"/>
        <w:rPr>
          <w:rFonts w:asciiTheme="minorHAnsi" w:hAnsiTheme="minorHAnsi"/>
          <w:sz w:val="24"/>
          <w:szCs w:val="24"/>
        </w:rPr>
      </w:pPr>
      <w:r w:rsidRPr="00661600">
        <w:rPr>
          <w:rFonts w:asciiTheme="minorHAnsi" w:hAnsiTheme="minorHAnsi"/>
          <w:sz w:val="24"/>
          <w:szCs w:val="24"/>
        </w:rPr>
        <w:t>DOCUMENTAÇÃO</w:t>
      </w:r>
      <w:r w:rsidRPr="00661600">
        <w:rPr>
          <w:rFonts w:asciiTheme="minorHAnsi" w:hAnsiTheme="minorHAnsi"/>
          <w:spacing w:val="-11"/>
          <w:sz w:val="24"/>
          <w:szCs w:val="24"/>
        </w:rPr>
        <w:t xml:space="preserve"> </w:t>
      </w:r>
      <w:r w:rsidRPr="00661600">
        <w:rPr>
          <w:rFonts w:asciiTheme="minorHAnsi" w:hAnsiTheme="minorHAnsi"/>
          <w:sz w:val="24"/>
          <w:szCs w:val="24"/>
        </w:rPr>
        <w:t>COMPLEMENTAR</w:t>
      </w:r>
    </w:p>
    <w:p w:rsidR="00661600" w:rsidRDefault="00661600" w:rsidP="00661600">
      <w:pPr>
        <w:widowControl w:val="0"/>
        <w:tabs>
          <w:tab w:val="left" w:pos="1361"/>
        </w:tabs>
        <w:overflowPunct/>
        <w:adjustRightInd/>
        <w:ind w:right="287"/>
        <w:jc w:val="both"/>
        <w:textAlignment w:val="auto"/>
        <w:rPr>
          <w:lang w:val="pt-PT"/>
        </w:rPr>
      </w:pPr>
    </w:p>
    <w:p w:rsidR="00661600" w:rsidRPr="00661600" w:rsidRDefault="00661600" w:rsidP="00661600">
      <w:pPr>
        <w:pStyle w:val="PargrafodaLista"/>
        <w:widowControl w:val="0"/>
        <w:numPr>
          <w:ilvl w:val="2"/>
          <w:numId w:val="10"/>
        </w:numPr>
        <w:tabs>
          <w:tab w:val="left" w:pos="142"/>
          <w:tab w:val="left" w:pos="567"/>
        </w:tabs>
        <w:overflowPunct/>
        <w:adjustRightInd/>
        <w:spacing w:line="360" w:lineRule="auto"/>
        <w:ind w:left="0" w:right="287" w:firstLine="0"/>
        <w:jc w:val="both"/>
        <w:textAlignment w:val="auto"/>
        <w:rPr>
          <w:rFonts w:asciiTheme="minorHAnsi" w:hAnsiTheme="minorHAnsi"/>
          <w:sz w:val="24"/>
          <w:szCs w:val="24"/>
        </w:rPr>
      </w:pPr>
      <w:r w:rsidRPr="00661600">
        <w:rPr>
          <w:rFonts w:asciiTheme="minorHAnsi" w:hAnsiTheme="minorHAnsi"/>
          <w:sz w:val="24"/>
          <w:szCs w:val="24"/>
        </w:rPr>
        <w:t>A</w:t>
      </w:r>
      <w:r w:rsidRPr="00661600">
        <w:rPr>
          <w:rFonts w:asciiTheme="minorHAnsi" w:hAnsiTheme="minorHAnsi"/>
          <w:spacing w:val="17"/>
          <w:sz w:val="24"/>
          <w:szCs w:val="24"/>
        </w:rPr>
        <w:t xml:space="preserve"> </w:t>
      </w:r>
      <w:r w:rsidRPr="00661600">
        <w:rPr>
          <w:rFonts w:asciiTheme="minorHAnsi" w:hAnsiTheme="minorHAnsi"/>
          <w:sz w:val="24"/>
          <w:szCs w:val="24"/>
        </w:rPr>
        <w:t>empresa</w:t>
      </w:r>
      <w:r w:rsidRPr="00661600">
        <w:rPr>
          <w:rFonts w:asciiTheme="minorHAnsi" w:hAnsiTheme="minorHAnsi"/>
          <w:spacing w:val="22"/>
          <w:sz w:val="24"/>
          <w:szCs w:val="24"/>
        </w:rPr>
        <w:t xml:space="preserve"> </w:t>
      </w:r>
      <w:r w:rsidRPr="00661600">
        <w:rPr>
          <w:rFonts w:asciiTheme="minorHAnsi" w:hAnsiTheme="minorHAnsi"/>
          <w:sz w:val="24"/>
          <w:szCs w:val="24"/>
        </w:rPr>
        <w:t>vencedora</w:t>
      </w:r>
      <w:r w:rsidRPr="00661600">
        <w:rPr>
          <w:rFonts w:asciiTheme="minorHAnsi" w:hAnsiTheme="minorHAnsi"/>
          <w:spacing w:val="22"/>
          <w:sz w:val="24"/>
          <w:szCs w:val="24"/>
        </w:rPr>
        <w:t xml:space="preserve"> </w:t>
      </w:r>
      <w:r w:rsidRPr="00661600">
        <w:rPr>
          <w:rFonts w:asciiTheme="minorHAnsi" w:hAnsiTheme="minorHAnsi"/>
          <w:sz w:val="24"/>
          <w:szCs w:val="24"/>
        </w:rPr>
        <w:t>do</w:t>
      </w:r>
      <w:r w:rsidRPr="00661600">
        <w:rPr>
          <w:rFonts w:asciiTheme="minorHAnsi" w:hAnsiTheme="minorHAnsi"/>
          <w:spacing w:val="21"/>
          <w:sz w:val="24"/>
          <w:szCs w:val="24"/>
        </w:rPr>
        <w:t xml:space="preserve"> </w:t>
      </w:r>
      <w:r w:rsidRPr="00661600">
        <w:rPr>
          <w:rFonts w:asciiTheme="minorHAnsi" w:hAnsiTheme="minorHAnsi"/>
          <w:sz w:val="24"/>
          <w:szCs w:val="24"/>
        </w:rPr>
        <w:t>certame</w:t>
      </w:r>
      <w:r w:rsidRPr="00661600">
        <w:rPr>
          <w:rFonts w:asciiTheme="minorHAnsi" w:hAnsiTheme="minorHAnsi"/>
          <w:spacing w:val="22"/>
          <w:sz w:val="24"/>
          <w:szCs w:val="24"/>
        </w:rPr>
        <w:t xml:space="preserve"> </w:t>
      </w:r>
      <w:r w:rsidRPr="00661600">
        <w:rPr>
          <w:rFonts w:asciiTheme="minorHAnsi" w:hAnsiTheme="minorHAnsi"/>
          <w:sz w:val="24"/>
          <w:szCs w:val="24"/>
        </w:rPr>
        <w:t>deverá</w:t>
      </w:r>
      <w:r w:rsidRPr="00661600">
        <w:rPr>
          <w:rFonts w:asciiTheme="minorHAnsi" w:hAnsiTheme="minorHAnsi"/>
          <w:spacing w:val="20"/>
          <w:sz w:val="24"/>
          <w:szCs w:val="24"/>
        </w:rPr>
        <w:t xml:space="preserve"> </w:t>
      </w:r>
      <w:r w:rsidRPr="00661600">
        <w:rPr>
          <w:rFonts w:asciiTheme="minorHAnsi" w:hAnsiTheme="minorHAnsi"/>
          <w:sz w:val="24"/>
          <w:szCs w:val="24"/>
        </w:rPr>
        <w:t>apresentar</w:t>
      </w:r>
      <w:r w:rsidRPr="00661600">
        <w:rPr>
          <w:rFonts w:asciiTheme="minorHAnsi" w:hAnsiTheme="minorHAnsi"/>
          <w:spacing w:val="21"/>
          <w:sz w:val="24"/>
          <w:szCs w:val="24"/>
        </w:rPr>
        <w:t xml:space="preserve"> </w:t>
      </w:r>
      <w:r w:rsidRPr="00661600">
        <w:rPr>
          <w:rFonts w:asciiTheme="minorHAnsi" w:hAnsiTheme="minorHAnsi"/>
          <w:sz w:val="24"/>
          <w:szCs w:val="24"/>
        </w:rPr>
        <w:t>no</w:t>
      </w:r>
      <w:r w:rsidRPr="00661600">
        <w:rPr>
          <w:rFonts w:asciiTheme="minorHAnsi" w:hAnsiTheme="minorHAnsi"/>
          <w:spacing w:val="20"/>
          <w:sz w:val="24"/>
          <w:szCs w:val="24"/>
        </w:rPr>
        <w:t xml:space="preserve"> </w:t>
      </w:r>
      <w:r w:rsidRPr="00661600">
        <w:rPr>
          <w:rFonts w:asciiTheme="minorHAnsi" w:hAnsiTheme="minorHAnsi"/>
          <w:sz w:val="24"/>
          <w:szCs w:val="24"/>
        </w:rPr>
        <w:t>prazo</w:t>
      </w:r>
      <w:r w:rsidRPr="00661600">
        <w:rPr>
          <w:rFonts w:asciiTheme="minorHAnsi" w:hAnsiTheme="minorHAnsi"/>
          <w:spacing w:val="20"/>
          <w:sz w:val="24"/>
          <w:szCs w:val="24"/>
        </w:rPr>
        <w:t xml:space="preserve"> </w:t>
      </w:r>
      <w:r w:rsidRPr="00661600">
        <w:rPr>
          <w:rFonts w:asciiTheme="minorHAnsi" w:hAnsiTheme="minorHAnsi"/>
          <w:sz w:val="24"/>
          <w:szCs w:val="24"/>
        </w:rPr>
        <w:t>de</w:t>
      </w:r>
      <w:r w:rsidRPr="00661600">
        <w:rPr>
          <w:rFonts w:asciiTheme="minorHAnsi" w:hAnsiTheme="minorHAnsi"/>
          <w:spacing w:val="21"/>
          <w:sz w:val="24"/>
          <w:szCs w:val="24"/>
        </w:rPr>
        <w:t xml:space="preserve"> </w:t>
      </w:r>
      <w:r w:rsidRPr="00661600">
        <w:rPr>
          <w:rFonts w:asciiTheme="minorHAnsi" w:hAnsiTheme="minorHAnsi"/>
          <w:sz w:val="24"/>
          <w:szCs w:val="24"/>
        </w:rPr>
        <w:t>até</w:t>
      </w:r>
      <w:r w:rsidRPr="00661600">
        <w:rPr>
          <w:rFonts w:asciiTheme="minorHAnsi" w:hAnsiTheme="minorHAnsi"/>
          <w:spacing w:val="20"/>
          <w:sz w:val="24"/>
          <w:szCs w:val="24"/>
        </w:rPr>
        <w:t xml:space="preserve"> </w:t>
      </w:r>
      <w:r w:rsidR="009F7394">
        <w:rPr>
          <w:rFonts w:asciiTheme="minorHAnsi" w:hAnsiTheme="minorHAnsi"/>
          <w:sz w:val="24"/>
          <w:szCs w:val="24"/>
        </w:rPr>
        <w:t xml:space="preserve">10 </w:t>
      </w:r>
      <w:r w:rsidRPr="00661600">
        <w:rPr>
          <w:rFonts w:asciiTheme="minorHAnsi" w:hAnsiTheme="minorHAnsi"/>
          <w:sz w:val="24"/>
          <w:szCs w:val="24"/>
        </w:rPr>
        <w:t>(</w:t>
      </w:r>
      <w:r w:rsidR="009F7394">
        <w:rPr>
          <w:rFonts w:asciiTheme="minorHAnsi" w:hAnsiTheme="minorHAnsi"/>
          <w:sz w:val="24"/>
          <w:szCs w:val="24"/>
        </w:rPr>
        <w:t>dez</w:t>
      </w:r>
      <w:r w:rsidRPr="00661600">
        <w:rPr>
          <w:rFonts w:asciiTheme="minorHAnsi" w:hAnsiTheme="minorHAnsi"/>
          <w:sz w:val="24"/>
          <w:szCs w:val="24"/>
        </w:rPr>
        <w:t>)</w:t>
      </w:r>
      <w:r w:rsidRPr="00661600">
        <w:rPr>
          <w:rFonts w:asciiTheme="minorHAnsi" w:hAnsiTheme="minorHAnsi"/>
          <w:spacing w:val="22"/>
          <w:sz w:val="24"/>
          <w:szCs w:val="24"/>
        </w:rPr>
        <w:t xml:space="preserve"> </w:t>
      </w:r>
      <w:r w:rsidRPr="00661600">
        <w:rPr>
          <w:rFonts w:asciiTheme="minorHAnsi" w:hAnsiTheme="minorHAnsi"/>
          <w:sz w:val="24"/>
          <w:szCs w:val="24"/>
        </w:rPr>
        <w:t>dias</w:t>
      </w:r>
      <w:r w:rsidR="009F7394">
        <w:rPr>
          <w:rFonts w:asciiTheme="minorHAnsi" w:hAnsiTheme="minorHAnsi"/>
          <w:sz w:val="24"/>
          <w:szCs w:val="24"/>
        </w:rPr>
        <w:t xml:space="preserve"> corridos,</w:t>
      </w:r>
      <w:r w:rsidRPr="00661600">
        <w:rPr>
          <w:rFonts w:asciiTheme="minorHAnsi" w:hAnsiTheme="minorHAnsi"/>
          <w:spacing w:val="20"/>
          <w:sz w:val="24"/>
          <w:szCs w:val="24"/>
        </w:rPr>
        <w:t xml:space="preserve"> </w:t>
      </w:r>
      <w:r w:rsidRPr="00661600">
        <w:rPr>
          <w:rFonts w:asciiTheme="minorHAnsi" w:hAnsiTheme="minorHAnsi"/>
          <w:sz w:val="24"/>
          <w:szCs w:val="24"/>
        </w:rPr>
        <w:t>após</w:t>
      </w:r>
      <w:r w:rsidRPr="00661600">
        <w:rPr>
          <w:rFonts w:asciiTheme="minorHAnsi" w:hAnsiTheme="minorHAnsi"/>
          <w:spacing w:val="19"/>
          <w:sz w:val="24"/>
          <w:szCs w:val="24"/>
        </w:rPr>
        <w:t xml:space="preserve"> </w:t>
      </w:r>
      <w:r w:rsidR="009F7394">
        <w:rPr>
          <w:rFonts w:asciiTheme="minorHAnsi" w:hAnsiTheme="minorHAnsi"/>
          <w:sz w:val="24"/>
          <w:szCs w:val="24"/>
        </w:rPr>
        <w:t>a sessão</w:t>
      </w:r>
      <w:r w:rsidRPr="00661600">
        <w:rPr>
          <w:rFonts w:asciiTheme="minorHAnsi" w:hAnsiTheme="minorHAnsi"/>
          <w:sz w:val="24"/>
          <w:szCs w:val="24"/>
        </w:rPr>
        <w:t>, sob</w:t>
      </w:r>
      <w:r w:rsidRPr="00661600">
        <w:rPr>
          <w:rFonts w:asciiTheme="minorHAnsi" w:hAnsiTheme="minorHAnsi"/>
          <w:spacing w:val="1"/>
          <w:sz w:val="24"/>
          <w:szCs w:val="24"/>
        </w:rPr>
        <w:t xml:space="preserve"> </w:t>
      </w:r>
      <w:r w:rsidRPr="00661600">
        <w:rPr>
          <w:rFonts w:asciiTheme="minorHAnsi" w:hAnsiTheme="minorHAnsi"/>
          <w:sz w:val="24"/>
          <w:szCs w:val="24"/>
        </w:rPr>
        <w:t>pena</w:t>
      </w:r>
      <w:r w:rsidRPr="00661600">
        <w:rPr>
          <w:rFonts w:asciiTheme="minorHAnsi" w:hAnsiTheme="minorHAnsi"/>
          <w:spacing w:val="1"/>
          <w:sz w:val="24"/>
          <w:szCs w:val="24"/>
        </w:rPr>
        <w:t xml:space="preserve"> </w:t>
      </w:r>
      <w:r w:rsidRPr="00661600">
        <w:rPr>
          <w:rFonts w:asciiTheme="minorHAnsi" w:hAnsiTheme="minorHAnsi"/>
          <w:sz w:val="24"/>
          <w:szCs w:val="24"/>
        </w:rPr>
        <w:t xml:space="preserve">de </w:t>
      </w:r>
      <w:r w:rsidR="009F7394">
        <w:rPr>
          <w:rFonts w:asciiTheme="minorHAnsi" w:hAnsiTheme="minorHAnsi"/>
          <w:sz w:val="24"/>
          <w:szCs w:val="24"/>
        </w:rPr>
        <w:t>não homologação</w:t>
      </w:r>
      <w:r w:rsidRPr="00661600">
        <w:rPr>
          <w:rFonts w:asciiTheme="minorHAnsi" w:hAnsiTheme="minorHAnsi"/>
          <w:sz w:val="24"/>
          <w:szCs w:val="24"/>
        </w:rPr>
        <w:t>:</w:t>
      </w:r>
    </w:p>
    <w:p w:rsidR="00661600" w:rsidRPr="00661600" w:rsidRDefault="00661600" w:rsidP="00661600">
      <w:pPr>
        <w:pStyle w:val="PargrafodaLista"/>
        <w:widowControl w:val="0"/>
        <w:numPr>
          <w:ilvl w:val="3"/>
          <w:numId w:val="11"/>
        </w:numPr>
        <w:tabs>
          <w:tab w:val="left" w:pos="142"/>
          <w:tab w:val="left" w:pos="1639"/>
        </w:tabs>
        <w:overflowPunct/>
        <w:adjustRightInd/>
        <w:spacing w:line="360" w:lineRule="auto"/>
        <w:ind w:left="0" w:firstLine="0"/>
        <w:contextualSpacing w:val="0"/>
        <w:jc w:val="both"/>
        <w:textAlignment w:val="auto"/>
        <w:rPr>
          <w:rFonts w:asciiTheme="minorHAnsi" w:hAnsiTheme="minorHAnsi"/>
          <w:sz w:val="24"/>
          <w:szCs w:val="24"/>
        </w:rPr>
      </w:pPr>
      <w:r w:rsidRPr="00661600">
        <w:rPr>
          <w:rFonts w:asciiTheme="minorHAnsi" w:hAnsiTheme="minorHAnsi"/>
          <w:sz w:val="24"/>
          <w:szCs w:val="24"/>
        </w:rPr>
        <w:t>Cópia</w:t>
      </w:r>
      <w:r w:rsidRPr="00661600">
        <w:rPr>
          <w:rFonts w:asciiTheme="minorHAnsi" w:hAnsiTheme="minorHAnsi"/>
          <w:spacing w:val="-2"/>
          <w:sz w:val="24"/>
          <w:szCs w:val="24"/>
        </w:rPr>
        <w:t xml:space="preserve"> </w:t>
      </w:r>
      <w:r w:rsidRPr="00661600">
        <w:rPr>
          <w:rFonts w:asciiTheme="minorHAnsi" w:hAnsiTheme="minorHAnsi"/>
          <w:sz w:val="24"/>
          <w:szCs w:val="24"/>
        </w:rPr>
        <w:t>do</w:t>
      </w:r>
      <w:r w:rsidRPr="00661600">
        <w:rPr>
          <w:rFonts w:asciiTheme="minorHAnsi" w:hAnsiTheme="minorHAnsi"/>
          <w:spacing w:val="-3"/>
          <w:sz w:val="24"/>
          <w:szCs w:val="24"/>
        </w:rPr>
        <w:t xml:space="preserve"> </w:t>
      </w:r>
      <w:r w:rsidRPr="00661600">
        <w:rPr>
          <w:rFonts w:asciiTheme="minorHAnsi" w:hAnsiTheme="minorHAnsi"/>
          <w:sz w:val="24"/>
          <w:szCs w:val="24"/>
        </w:rPr>
        <w:t>Programa</w:t>
      </w:r>
      <w:r w:rsidRPr="00661600">
        <w:rPr>
          <w:rFonts w:asciiTheme="minorHAnsi" w:hAnsiTheme="minorHAnsi"/>
          <w:spacing w:val="-2"/>
          <w:sz w:val="24"/>
          <w:szCs w:val="24"/>
        </w:rPr>
        <w:t xml:space="preserve"> </w:t>
      </w:r>
      <w:r w:rsidRPr="00661600">
        <w:rPr>
          <w:rFonts w:asciiTheme="minorHAnsi" w:hAnsiTheme="minorHAnsi"/>
          <w:sz w:val="24"/>
          <w:szCs w:val="24"/>
        </w:rPr>
        <w:t>de Gerenciamento</w:t>
      </w:r>
      <w:r w:rsidRPr="00661600">
        <w:rPr>
          <w:rFonts w:asciiTheme="minorHAnsi" w:hAnsiTheme="minorHAnsi"/>
          <w:spacing w:val="-1"/>
          <w:sz w:val="24"/>
          <w:szCs w:val="24"/>
        </w:rPr>
        <w:t xml:space="preserve"> </w:t>
      </w:r>
      <w:r w:rsidRPr="00661600">
        <w:rPr>
          <w:rFonts w:asciiTheme="minorHAnsi" w:hAnsiTheme="minorHAnsi"/>
          <w:sz w:val="24"/>
          <w:szCs w:val="24"/>
        </w:rPr>
        <w:t>de Riscos -</w:t>
      </w:r>
      <w:r w:rsidRPr="00661600">
        <w:rPr>
          <w:rFonts w:asciiTheme="minorHAnsi" w:hAnsiTheme="minorHAnsi"/>
          <w:spacing w:val="-3"/>
          <w:sz w:val="24"/>
          <w:szCs w:val="24"/>
        </w:rPr>
        <w:t xml:space="preserve"> </w:t>
      </w:r>
      <w:r w:rsidRPr="00661600">
        <w:rPr>
          <w:rFonts w:asciiTheme="minorHAnsi" w:hAnsiTheme="minorHAnsi"/>
          <w:sz w:val="24"/>
          <w:szCs w:val="24"/>
        </w:rPr>
        <w:t>PGR</w:t>
      </w:r>
    </w:p>
    <w:p w:rsidR="00661600" w:rsidRPr="00661600" w:rsidRDefault="00661600" w:rsidP="00661600">
      <w:pPr>
        <w:pStyle w:val="PargrafodaLista"/>
        <w:widowControl w:val="0"/>
        <w:numPr>
          <w:ilvl w:val="3"/>
          <w:numId w:val="11"/>
        </w:numPr>
        <w:tabs>
          <w:tab w:val="left" w:pos="142"/>
          <w:tab w:val="left" w:pos="1639"/>
        </w:tabs>
        <w:overflowPunct/>
        <w:adjustRightInd/>
        <w:spacing w:line="360" w:lineRule="auto"/>
        <w:ind w:left="0" w:right="289" w:firstLine="0"/>
        <w:contextualSpacing w:val="0"/>
        <w:jc w:val="both"/>
        <w:textAlignment w:val="auto"/>
        <w:rPr>
          <w:rFonts w:asciiTheme="minorHAnsi" w:hAnsiTheme="minorHAnsi"/>
          <w:sz w:val="24"/>
          <w:szCs w:val="24"/>
        </w:rPr>
      </w:pPr>
      <w:r w:rsidRPr="00661600">
        <w:rPr>
          <w:rFonts w:asciiTheme="minorHAnsi" w:hAnsiTheme="minorHAnsi"/>
          <w:sz w:val="24"/>
          <w:szCs w:val="24"/>
        </w:rPr>
        <w:t>Ficha</w:t>
      </w:r>
      <w:r w:rsidRPr="00661600">
        <w:rPr>
          <w:rFonts w:asciiTheme="minorHAnsi" w:hAnsiTheme="minorHAnsi"/>
          <w:spacing w:val="6"/>
          <w:sz w:val="24"/>
          <w:szCs w:val="24"/>
        </w:rPr>
        <w:t xml:space="preserve"> </w:t>
      </w:r>
      <w:r w:rsidRPr="00661600">
        <w:rPr>
          <w:rFonts w:asciiTheme="minorHAnsi" w:hAnsiTheme="minorHAnsi"/>
          <w:sz w:val="24"/>
          <w:szCs w:val="24"/>
        </w:rPr>
        <w:t>contendo</w:t>
      </w:r>
      <w:r w:rsidRPr="00661600">
        <w:rPr>
          <w:rFonts w:asciiTheme="minorHAnsi" w:hAnsiTheme="minorHAnsi"/>
          <w:spacing w:val="7"/>
          <w:sz w:val="24"/>
          <w:szCs w:val="24"/>
        </w:rPr>
        <w:t xml:space="preserve"> </w:t>
      </w:r>
      <w:r w:rsidRPr="00661600">
        <w:rPr>
          <w:rFonts w:asciiTheme="minorHAnsi" w:hAnsiTheme="minorHAnsi"/>
          <w:sz w:val="24"/>
          <w:szCs w:val="24"/>
        </w:rPr>
        <w:t>a</w:t>
      </w:r>
      <w:r w:rsidRPr="00661600">
        <w:rPr>
          <w:rFonts w:asciiTheme="minorHAnsi" w:hAnsiTheme="minorHAnsi"/>
          <w:spacing w:val="5"/>
          <w:sz w:val="24"/>
          <w:szCs w:val="24"/>
        </w:rPr>
        <w:t xml:space="preserve"> </w:t>
      </w:r>
      <w:r w:rsidRPr="00661600">
        <w:rPr>
          <w:rFonts w:asciiTheme="minorHAnsi" w:hAnsiTheme="minorHAnsi"/>
          <w:sz w:val="24"/>
          <w:szCs w:val="24"/>
        </w:rPr>
        <w:t>descrição</w:t>
      </w:r>
      <w:r w:rsidRPr="00661600">
        <w:rPr>
          <w:rFonts w:asciiTheme="minorHAnsi" w:hAnsiTheme="minorHAnsi"/>
          <w:spacing w:val="7"/>
          <w:sz w:val="24"/>
          <w:szCs w:val="24"/>
        </w:rPr>
        <w:t xml:space="preserve"> </w:t>
      </w:r>
      <w:r w:rsidRPr="00661600">
        <w:rPr>
          <w:rFonts w:asciiTheme="minorHAnsi" w:hAnsiTheme="minorHAnsi"/>
          <w:sz w:val="24"/>
          <w:szCs w:val="24"/>
        </w:rPr>
        <w:t>dos</w:t>
      </w:r>
      <w:r w:rsidRPr="00661600">
        <w:rPr>
          <w:rFonts w:asciiTheme="minorHAnsi" w:hAnsiTheme="minorHAnsi"/>
          <w:spacing w:val="6"/>
          <w:sz w:val="24"/>
          <w:szCs w:val="24"/>
        </w:rPr>
        <w:t xml:space="preserve"> </w:t>
      </w:r>
      <w:r w:rsidRPr="00661600">
        <w:rPr>
          <w:rFonts w:asciiTheme="minorHAnsi" w:hAnsiTheme="minorHAnsi"/>
          <w:sz w:val="24"/>
          <w:szCs w:val="24"/>
        </w:rPr>
        <w:t>EPIs,</w:t>
      </w:r>
      <w:r w:rsidRPr="00661600">
        <w:rPr>
          <w:rFonts w:asciiTheme="minorHAnsi" w:hAnsiTheme="minorHAnsi"/>
          <w:spacing w:val="6"/>
          <w:sz w:val="24"/>
          <w:szCs w:val="24"/>
        </w:rPr>
        <w:t xml:space="preserve"> </w:t>
      </w:r>
      <w:r w:rsidRPr="00661600">
        <w:rPr>
          <w:rFonts w:asciiTheme="minorHAnsi" w:hAnsiTheme="minorHAnsi"/>
          <w:sz w:val="24"/>
          <w:szCs w:val="24"/>
        </w:rPr>
        <w:t>com</w:t>
      </w:r>
      <w:r w:rsidRPr="00661600">
        <w:rPr>
          <w:rFonts w:asciiTheme="minorHAnsi" w:hAnsiTheme="minorHAnsi"/>
          <w:spacing w:val="2"/>
          <w:sz w:val="24"/>
          <w:szCs w:val="24"/>
        </w:rPr>
        <w:t xml:space="preserve"> </w:t>
      </w:r>
      <w:r w:rsidRPr="00661600">
        <w:rPr>
          <w:rFonts w:asciiTheme="minorHAnsi" w:hAnsiTheme="minorHAnsi"/>
          <w:sz w:val="24"/>
          <w:szCs w:val="24"/>
        </w:rPr>
        <w:t>Certificado</w:t>
      </w:r>
      <w:r w:rsidRPr="00661600">
        <w:rPr>
          <w:rFonts w:asciiTheme="minorHAnsi" w:hAnsiTheme="minorHAnsi"/>
          <w:spacing w:val="7"/>
          <w:sz w:val="24"/>
          <w:szCs w:val="24"/>
        </w:rPr>
        <w:t xml:space="preserve"> </w:t>
      </w:r>
      <w:r w:rsidRPr="00661600">
        <w:rPr>
          <w:rFonts w:asciiTheme="minorHAnsi" w:hAnsiTheme="minorHAnsi"/>
          <w:sz w:val="24"/>
          <w:szCs w:val="24"/>
        </w:rPr>
        <w:t>de</w:t>
      </w:r>
      <w:r w:rsidRPr="00661600">
        <w:rPr>
          <w:rFonts w:asciiTheme="minorHAnsi" w:hAnsiTheme="minorHAnsi"/>
          <w:spacing w:val="9"/>
          <w:sz w:val="24"/>
          <w:szCs w:val="24"/>
        </w:rPr>
        <w:t xml:space="preserve"> </w:t>
      </w:r>
      <w:r w:rsidRPr="00661600">
        <w:rPr>
          <w:rFonts w:asciiTheme="minorHAnsi" w:hAnsiTheme="minorHAnsi"/>
          <w:sz w:val="24"/>
          <w:szCs w:val="24"/>
        </w:rPr>
        <w:t>Aprovação</w:t>
      </w:r>
      <w:r w:rsidRPr="00661600">
        <w:rPr>
          <w:rFonts w:asciiTheme="minorHAnsi" w:hAnsiTheme="minorHAnsi"/>
          <w:spacing w:val="8"/>
          <w:sz w:val="24"/>
          <w:szCs w:val="24"/>
        </w:rPr>
        <w:t xml:space="preserve"> </w:t>
      </w:r>
      <w:r w:rsidRPr="00661600">
        <w:rPr>
          <w:rFonts w:asciiTheme="minorHAnsi" w:hAnsiTheme="minorHAnsi"/>
          <w:sz w:val="24"/>
          <w:szCs w:val="24"/>
        </w:rPr>
        <w:t>válido,</w:t>
      </w:r>
      <w:r w:rsidRPr="00661600">
        <w:rPr>
          <w:rFonts w:asciiTheme="minorHAnsi" w:hAnsiTheme="minorHAnsi"/>
          <w:spacing w:val="6"/>
          <w:sz w:val="24"/>
          <w:szCs w:val="24"/>
        </w:rPr>
        <w:t xml:space="preserve"> </w:t>
      </w:r>
      <w:r w:rsidRPr="00661600">
        <w:rPr>
          <w:rFonts w:asciiTheme="minorHAnsi" w:hAnsiTheme="minorHAnsi"/>
          <w:sz w:val="24"/>
          <w:szCs w:val="24"/>
        </w:rPr>
        <w:t>que</w:t>
      </w:r>
      <w:r w:rsidRPr="00661600">
        <w:rPr>
          <w:rFonts w:asciiTheme="minorHAnsi" w:hAnsiTheme="minorHAnsi"/>
          <w:spacing w:val="6"/>
          <w:sz w:val="24"/>
          <w:szCs w:val="24"/>
        </w:rPr>
        <w:t xml:space="preserve"> </w:t>
      </w:r>
      <w:r w:rsidRPr="00661600">
        <w:rPr>
          <w:rFonts w:asciiTheme="minorHAnsi" w:hAnsiTheme="minorHAnsi"/>
          <w:sz w:val="24"/>
          <w:szCs w:val="24"/>
        </w:rPr>
        <w:t>serão</w:t>
      </w:r>
      <w:r w:rsidRPr="00661600">
        <w:rPr>
          <w:rFonts w:asciiTheme="minorHAnsi" w:hAnsiTheme="minorHAnsi"/>
          <w:spacing w:val="7"/>
          <w:sz w:val="24"/>
          <w:szCs w:val="24"/>
        </w:rPr>
        <w:t xml:space="preserve"> </w:t>
      </w:r>
      <w:r w:rsidRPr="00661600">
        <w:rPr>
          <w:rFonts w:asciiTheme="minorHAnsi" w:hAnsiTheme="minorHAnsi"/>
          <w:sz w:val="24"/>
          <w:szCs w:val="24"/>
        </w:rPr>
        <w:t>fornecidos</w:t>
      </w:r>
      <w:r w:rsidRPr="00661600">
        <w:rPr>
          <w:rFonts w:asciiTheme="minorHAnsi" w:hAnsiTheme="minorHAnsi"/>
          <w:spacing w:val="5"/>
          <w:sz w:val="24"/>
          <w:szCs w:val="24"/>
        </w:rPr>
        <w:t xml:space="preserve"> </w:t>
      </w:r>
      <w:r w:rsidRPr="00661600">
        <w:rPr>
          <w:rFonts w:asciiTheme="minorHAnsi" w:hAnsiTheme="minorHAnsi"/>
          <w:sz w:val="24"/>
          <w:szCs w:val="24"/>
        </w:rPr>
        <w:t>aos</w:t>
      </w:r>
      <w:r w:rsidRPr="00661600">
        <w:rPr>
          <w:rFonts w:asciiTheme="minorHAnsi" w:hAnsiTheme="minorHAnsi"/>
          <w:spacing w:val="-47"/>
          <w:sz w:val="24"/>
          <w:szCs w:val="24"/>
        </w:rPr>
        <w:t xml:space="preserve"> </w:t>
      </w:r>
      <w:r w:rsidRPr="00661600">
        <w:rPr>
          <w:rFonts w:asciiTheme="minorHAnsi" w:hAnsiTheme="minorHAnsi"/>
          <w:sz w:val="24"/>
          <w:szCs w:val="24"/>
        </w:rPr>
        <w:t>trabalhadores</w:t>
      </w:r>
      <w:r w:rsidRPr="00661600">
        <w:rPr>
          <w:rFonts w:asciiTheme="minorHAnsi" w:hAnsiTheme="minorHAnsi"/>
          <w:spacing w:val="-2"/>
          <w:sz w:val="24"/>
          <w:szCs w:val="24"/>
        </w:rPr>
        <w:t xml:space="preserve"> </w:t>
      </w:r>
      <w:r w:rsidRPr="00661600">
        <w:rPr>
          <w:rFonts w:asciiTheme="minorHAnsi" w:hAnsiTheme="minorHAnsi"/>
          <w:sz w:val="24"/>
          <w:szCs w:val="24"/>
        </w:rPr>
        <w:t>quando da</w:t>
      </w:r>
      <w:r w:rsidRPr="00661600">
        <w:rPr>
          <w:rFonts w:asciiTheme="minorHAnsi" w:hAnsiTheme="minorHAnsi"/>
          <w:spacing w:val="-1"/>
          <w:sz w:val="24"/>
          <w:szCs w:val="24"/>
        </w:rPr>
        <w:t xml:space="preserve"> </w:t>
      </w:r>
      <w:r w:rsidRPr="00661600">
        <w:rPr>
          <w:rFonts w:asciiTheme="minorHAnsi" w:hAnsiTheme="minorHAnsi"/>
          <w:sz w:val="24"/>
          <w:szCs w:val="24"/>
        </w:rPr>
        <w:t>execução do contrato</w:t>
      </w:r>
      <w:r w:rsidRPr="00661600">
        <w:rPr>
          <w:rFonts w:asciiTheme="minorHAnsi" w:hAnsiTheme="minorHAnsi"/>
          <w:spacing w:val="1"/>
          <w:sz w:val="24"/>
          <w:szCs w:val="24"/>
        </w:rPr>
        <w:t xml:space="preserve"> </w:t>
      </w:r>
      <w:r w:rsidRPr="00661600">
        <w:rPr>
          <w:rFonts w:asciiTheme="minorHAnsi" w:hAnsiTheme="minorHAnsi"/>
          <w:sz w:val="24"/>
          <w:szCs w:val="24"/>
        </w:rPr>
        <w:t>e</w:t>
      </w:r>
      <w:r w:rsidRPr="00661600">
        <w:rPr>
          <w:rFonts w:asciiTheme="minorHAnsi" w:hAnsiTheme="minorHAnsi"/>
          <w:spacing w:val="-1"/>
          <w:sz w:val="24"/>
          <w:szCs w:val="24"/>
        </w:rPr>
        <w:t xml:space="preserve"> </w:t>
      </w:r>
      <w:r w:rsidRPr="00661600">
        <w:rPr>
          <w:rFonts w:asciiTheme="minorHAnsi" w:hAnsiTheme="minorHAnsi"/>
          <w:sz w:val="24"/>
          <w:szCs w:val="24"/>
        </w:rPr>
        <w:t>condizentes</w:t>
      </w:r>
      <w:r w:rsidRPr="00661600">
        <w:rPr>
          <w:rFonts w:asciiTheme="minorHAnsi" w:hAnsiTheme="minorHAnsi"/>
          <w:spacing w:val="-2"/>
          <w:sz w:val="24"/>
          <w:szCs w:val="24"/>
        </w:rPr>
        <w:t xml:space="preserve"> </w:t>
      </w:r>
      <w:r w:rsidRPr="00661600">
        <w:rPr>
          <w:rFonts w:asciiTheme="minorHAnsi" w:hAnsiTheme="minorHAnsi"/>
          <w:sz w:val="24"/>
          <w:szCs w:val="24"/>
        </w:rPr>
        <w:t>com</w:t>
      </w:r>
      <w:r w:rsidRPr="00661600">
        <w:rPr>
          <w:rFonts w:asciiTheme="minorHAnsi" w:hAnsiTheme="minorHAnsi"/>
          <w:spacing w:val="-5"/>
          <w:sz w:val="24"/>
          <w:szCs w:val="24"/>
        </w:rPr>
        <w:t xml:space="preserve"> </w:t>
      </w:r>
      <w:r w:rsidRPr="00661600">
        <w:rPr>
          <w:rFonts w:asciiTheme="minorHAnsi" w:hAnsiTheme="minorHAnsi"/>
          <w:sz w:val="24"/>
          <w:szCs w:val="24"/>
        </w:rPr>
        <w:t>a</w:t>
      </w:r>
      <w:r w:rsidRPr="00661600">
        <w:rPr>
          <w:rFonts w:asciiTheme="minorHAnsi" w:hAnsiTheme="minorHAnsi"/>
          <w:spacing w:val="-1"/>
          <w:sz w:val="24"/>
          <w:szCs w:val="24"/>
        </w:rPr>
        <w:t xml:space="preserve"> </w:t>
      </w:r>
      <w:r w:rsidRPr="00661600">
        <w:rPr>
          <w:rFonts w:asciiTheme="minorHAnsi" w:hAnsiTheme="minorHAnsi"/>
          <w:sz w:val="24"/>
          <w:szCs w:val="24"/>
        </w:rPr>
        <w:t>atividade a</w:t>
      </w:r>
      <w:r w:rsidRPr="00661600">
        <w:rPr>
          <w:rFonts w:asciiTheme="minorHAnsi" w:hAnsiTheme="minorHAnsi"/>
          <w:spacing w:val="-1"/>
          <w:sz w:val="24"/>
          <w:szCs w:val="24"/>
        </w:rPr>
        <w:t xml:space="preserve"> </w:t>
      </w:r>
      <w:r w:rsidRPr="00661600">
        <w:rPr>
          <w:rFonts w:asciiTheme="minorHAnsi" w:hAnsiTheme="minorHAnsi"/>
          <w:sz w:val="24"/>
          <w:szCs w:val="24"/>
        </w:rPr>
        <w:t>ser</w:t>
      </w:r>
      <w:r w:rsidRPr="00661600">
        <w:rPr>
          <w:rFonts w:asciiTheme="minorHAnsi" w:hAnsiTheme="minorHAnsi"/>
          <w:spacing w:val="2"/>
          <w:sz w:val="24"/>
          <w:szCs w:val="24"/>
        </w:rPr>
        <w:t xml:space="preserve"> </w:t>
      </w:r>
      <w:r w:rsidRPr="00661600">
        <w:rPr>
          <w:rFonts w:asciiTheme="minorHAnsi" w:hAnsiTheme="minorHAnsi"/>
          <w:sz w:val="24"/>
          <w:szCs w:val="24"/>
        </w:rPr>
        <w:t>desempenhada.</w:t>
      </w:r>
    </w:p>
    <w:p w:rsidR="00661600" w:rsidRDefault="00661600" w:rsidP="00661600">
      <w:pPr>
        <w:pStyle w:val="PargrafodaLista"/>
        <w:widowControl w:val="0"/>
        <w:numPr>
          <w:ilvl w:val="3"/>
          <w:numId w:val="11"/>
        </w:numPr>
        <w:tabs>
          <w:tab w:val="left" w:pos="142"/>
          <w:tab w:val="left" w:pos="1639"/>
        </w:tabs>
        <w:overflowPunct/>
        <w:adjustRightInd/>
        <w:spacing w:line="360" w:lineRule="auto"/>
        <w:ind w:left="0" w:right="290" w:firstLine="0"/>
        <w:contextualSpacing w:val="0"/>
        <w:jc w:val="both"/>
        <w:textAlignment w:val="auto"/>
        <w:rPr>
          <w:rFonts w:asciiTheme="minorHAnsi" w:hAnsiTheme="minorHAnsi"/>
          <w:sz w:val="24"/>
          <w:szCs w:val="24"/>
        </w:rPr>
      </w:pPr>
      <w:r w:rsidRPr="00661600">
        <w:rPr>
          <w:rFonts w:asciiTheme="minorHAnsi" w:hAnsiTheme="minorHAnsi"/>
          <w:sz w:val="24"/>
          <w:szCs w:val="24"/>
        </w:rPr>
        <w:t>Cópia</w:t>
      </w:r>
      <w:r w:rsidRPr="00661600">
        <w:rPr>
          <w:rFonts w:asciiTheme="minorHAnsi" w:hAnsiTheme="minorHAnsi"/>
          <w:spacing w:val="1"/>
          <w:sz w:val="24"/>
          <w:szCs w:val="24"/>
        </w:rPr>
        <w:t xml:space="preserve"> </w:t>
      </w:r>
      <w:r w:rsidRPr="00661600">
        <w:rPr>
          <w:rFonts w:asciiTheme="minorHAnsi" w:hAnsiTheme="minorHAnsi"/>
          <w:sz w:val="24"/>
          <w:szCs w:val="24"/>
        </w:rPr>
        <w:t>do</w:t>
      </w:r>
      <w:r w:rsidRPr="00661600">
        <w:rPr>
          <w:rFonts w:asciiTheme="minorHAnsi" w:hAnsiTheme="minorHAnsi"/>
          <w:spacing w:val="1"/>
          <w:sz w:val="24"/>
          <w:szCs w:val="24"/>
        </w:rPr>
        <w:t xml:space="preserve"> </w:t>
      </w:r>
      <w:r w:rsidRPr="00661600">
        <w:rPr>
          <w:rFonts w:asciiTheme="minorHAnsi" w:hAnsiTheme="minorHAnsi"/>
          <w:sz w:val="24"/>
          <w:szCs w:val="24"/>
        </w:rPr>
        <w:t>Programa</w:t>
      </w:r>
      <w:r w:rsidRPr="00661600">
        <w:rPr>
          <w:rFonts w:asciiTheme="minorHAnsi" w:hAnsiTheme="minorHAnsi"/>
          <w:spacing w:val="1"/>
          <w:sz w:val="24"/>
          <w:szCs w:val="24"/>
        </w:rPr>
        <w:t xml:space="preserve"> </w:t>
      </w:r>
      <w:r w:rsidRPr="00661600">
        <w:rPr>
          <w:rFonts w:asciiTheme="minorHAnsi" w:hAnsiTheme="minorHAnsi"/>
          <w:sz w:val="24"/>
          <w:szCs w:val="24"/>
        </w:rPr>
        <w:t>de</w:t>
      </w:r>
      <w:r w:rsidRPr="00661600">
        <w:rPr>
          <w:rFonts w:asciiTheme="minorHAnsi" w:hAnsiTheme="minorHAnsi"/>
          <w:spacing w:val="1"/>
          <w:sz w:val="24"/>
          <w:szCs w:val="24"/>
        </w:rPr>
        <w:t xml:space="preserve"> </w:t>
      </w:r>
      <w:r w:rsidRPr="00661600">
        <w:rPr>
          <w:rFonts w:asciiTheme="minorHAnsi" w:hAnsiTheme="minorHAnsi"/>
          <w:sz w:val="24"/>
          <w:szCs w:val="24"/>
        </w:rPr>
        <w:t>Controle</w:t>
      </w:r>
      <w:r w:rsidRPr="00661600">
        <w:rPr>
          <w:rFonts w:asciiTheme="minorHAnsi" w:hAnsiTheme="minorHAnsi"/>
          <w:spacing w:val="1"/>
          <w:sz w:val="24"/>
          <w:szCs w:val="24"/>
        </w:rPr>
        <w:t xml:space="preserve"> </w:t>
      </w:r>
      <w:r w:rsidRPr="00661600">
        <w:rPr>
          <w:rFonts w:asciiTheme="minorHAnsi" w:hAnsiTheme="minorHAnsi"/>
          <w:sz w:val="24"/>
          <w:szCs w:val="24"/>
        </w:rPr>
        <w:t>Medico</w:t>
      </w:r>
      <w:r w:rsidRPr="00661600">
        <w:rPr>
          <w:rFonts w:asciiTheme="minorHAnsi" w:hAnsiTheme="minorHAnsi"/>
          <w:spacing w:val="1"/>
          <w:sz w:val="24"/>
          <w:szCs w:val="24"/>
        </w:rPr>
        <w:t xml:space="preserve"> </w:t>
      </w:r>
      <w:r w:rsidRPr="00661600">
        <w:rPr>
          <w:rFonts w:asciiTheme="minorHAnsi" w:hAnsiTheme="minorHAnsi"/>
          <w:sz w:val="24"/>
          <w:szCs w:val="24"/>
        </w:rPr>
        <w:t>de</w:t>
      </w:r>
      <w:r w:rsidRPr="00661600">
        <w:rPr>
          <w:rFonts w:asciiTheme="minorHAnsi" w:hAnsiTheme="minorHAnsi"/>
          <w:spacing w:val="1"/>
          <w:sz w:val="24"/>
          <w:szCs w:val="24"/>
        </w:rPr>
        <w:t xml:space="preserve"> </w:t>
      </w:r>
      <w:r w:rsidRPr="00661600">
        <w:rPr>
          <w:rFonts w:asciiTheme="minorHAnsi" w:hAnsiTheme="minorHAnsi"/>
          <w:sz w:val="24"/>
          <w:szCs w:val="24"/>
        </w:rPr>
        <w:t>Saúde</w:t>
      </w:r>
      <w:r w:rsidRPr="00661600">
        <w:rPr>
          <w:rFonts w:asciiTheme="minorHAnsi" w:hAnsiTheme="minorHAnsi"/>
          <w:spacing w:val="1"/>
          <w:sz w:val="24"/>
          <w:szCs w:val="24"/>
        </w:rPr>
        <w:t xml:space="preserve"> </w:t>
      </w:r>
      <w:r w:rsidRPr="00661600">
        <w:rPr>
          <w:rFonts w:asciiTheme="minorHAnsi" w:hAnsiTheme="minorHAnsi"/>
          <w:sz w:val="24"/>
          <w:szCs w:val="24"/>
        </w:rPr>
        <w:t>Ocupacional</w:t>
      </w:r>
      <w:r w:rsidRPr="00661600">
        <w:rPr>
          <w:rFonts w:asciiTheme="minorHAnsi" w:hAnsiTheme="minorHAnsi"/>
          <w:spacing w:val="1"/>
          <w:sz w:val="24"/>
          <w:szCs w:val="24"/>
        </w:rPr>
        <w:t xml:space="preserve"> </w:t>
      </w:r>
      <w:r w:rsidRPr="00661600">
        <w:rPr>
          <w:rFonts w:asciiTheme="minorHAnsi" w:hAnsiTheme="minorHAnsi"/>
          <w:sz w:val="24"/>
          <w:szCs w:val="24"/>
        </w:rPr>
        <w:t>–</w:t>
      </w:r>
      <w:r w:rsidRPr="00661600">
        <w:rPr>
          <w:rFonts w:asciiTheme="minorHAnsi" w:hAnsiTheme="minorHAnsi"/>
          <w:spacing w:val="1"/>
          <w:sz w:val="24"/>
          <w:szCs w:val="24"/>
        </w:rPr>
        <w:t xml:space="preserve"> </w:t>
      </w:r>
      <w:r w:rsidRPr="00661600">
        <w:rPr>
          <w:rFonts w:asciiTheme="minorHAnsi" w:hAnsiTheme="minorHAnsi"/>
          <w:sz w:val="24"/>
          <w:szCs w:val="24"/>
        </w:rPr>
        <w:t>PCMSO,</w:t>
      </w:r>
      <w:r w:rsidRPr="00661600">
        <w:rPr>
          <w:rFonts w:asciiTheme="minorHAnsi" w:hAnsiTheme="minorHAnsi"/>
          <w:spacing w:val="1"/>
          <w:sz w:val="24"/>
          <w:szCs w:val="24"/>
        </w:rPr>
        <w:t xml:space="preserve"> </w:t>
      </w:r>
      <w:r w:rsidRPr="00661600">
        <w:rPr>
          <w:rFonts w:asciiTheme="minorHAnsi" w:hAnsiTheme="minorHAnsi"/>
          <w:sz w:val="24"/>
          <w:szCs w:val="24"/>
        </w:rPr>
        <w:t>o</w:t>
      </w:r>
      <w:r w:rsidRPr="00661600">
        <w:rPr>
          <w:rFonts w:asciiTheme="minorHAnsi" w:hAnsiTheme="minorHAnsi"/>
          <w:spacing w:val="1"/>
          <w:sz w:val="24"/>
          <w:szCs w:val="24"/>
        </w:rPr>
        <w:t xml:space="preserve"> </w:t>
      </w:r>
      <w:r w:rsidRPr="00661600">
        <w:rPr>
          <w:rFonts w:asciiTheme="minorHAnsi" w:hAnsiTheme="minorHAnsi"/>
          <w:sz w:val="24"/>
          <w:szCs w:val="24"/>
        </w:rPr>
        <w:t>qual</w:t>
      </w:r>
      <w:r w:rsidRPr="00661600">
        <w:rPr>
          <w:rFonts w:asciiTheme="minorHAnsi" w:hAnsiTheme="minorHAnsi"/>
          <w:spacing w:val="1"/>
          <w:sz w:val="24"/>
          <w:szCs w:val="24"/>
        </w:rPr>
        <w:t xml:space="preserve"> </w:t>
      </w:r>
      <w:r w:rsidRPr="00661600">
        <w:rPr>
          <w:rFonts w:asciiTheme="minorHAnsi" w:hAnsiTheme="minorHAnsi"/>
          <w:sz w:val="24"/>
          <w:szCs w:val="24"/>
        </w:rPr>
        <w:t>deverá</w:t>
      </w:r>
      <w:r w:rsidRPr="00661600">
        <w:rPr>
          <w:rFonts w:asciiTheme="minorHAnsi" w:hAnsiTheme="minorHAnsi"/>
          <w:spacing w:val="1"/>
          <w:sz w:val="24"/>
          <w:szCs w:val="24"/>
        </w:rPr>
        <w:t xml:space="preserve"> </w:t>
      </w:r>
      <w:r w:rsidRPr="00661600">
        <w:rPr>
          <w:rFonts w:asciiTheme="minorHAnsi" w:hAnsiTheme="minorHAnsi"/>
          <w:sz w:val="24"/>
          <w:szCs w:val="24"/>
        </w:rPr>
        <w:t>estar</w:t>
      </w:r>
      <w:r w:rsidRPr="00661600">
        <w:rPr>
          <w:rFonts w:asciiTheme="minorHAnsi" w:hAnsiTheme="minorHAnsi"/>
          <w:spacing w:val="-47"/>
          <w:sz w:val="24"/>
          <w:szCs w:val="24"/>
        </w:rPr>
        <w:t xml:space="preserve"> </w:t>
      </w:r>
      <w:r w:rsidRPr="00661600">
        <w:rPr>
          <w:rFonts w:asciiTheme="minorHAnsi" w:hAnsiTheme="minorHAnsi"/>
          <w:sz w:val="24"/>
          <w:szCs w:val="24"/>
        </w:rPr>
        <w:t>regularizado conforme</w:t>
      </w:r>
      <w:r w:rsidRPr="00661600">
        <w:rPr>
          <w:rFonts w:asciiTheme="minorHAnsi" w:hAnsiTheme="minorHAnsi"/>
          <w:spacing w:val="3"/>
          <w:sz w:val="24"/>
          <w:szCs w:val="24"/>
        </w:rPr>
        <w:t xml:space="preserve"> </w:t>
      </w:r>
      <w:r w:rsidRPr="00661600">
        <w:rPr>
          <w:rFonts w:asciiTheme="minorHAnsi" w:hAnsiTheme="minorHAnsi"/>
          <w:sz w:val="24"/>
          <w:szCs w:val="24"/>
        </w:rPr>
        <w:t>normativas do Ministério</w:t>
      </w:r>
      <w:r w:rsidRPr="00661600">
        <w:rPr>
          <w:rFonts w:asciiTheme="minorHAnsi" w:hAnsiTheme="minorHAnsi"/>
          <w:spacing w:val="2"/>
          <w:sz w:val="24"/>
          <w:szCs w:val="24"/>
        </w:rPr>
        <w:t xml:space="preserve"> </w:t>
      </w:r>
      <w:r w:rsidRPr="00661600">
        <w:rPr>
          <w:rFonts w:asciiTheme="minorHAnsi" w:hAnsiTheme="minorHAnsi"/>
          <w:sz w:val="24"/>
          <w:szCs w:val="24"/>
        </w:rPr>
        <w:t>do</w:t>
      </w:r>
      <w:r w:rsidRPr="00661600">
        <w:rPr>
          <w:rFonts w:asciiTheme="minorHAnsi" w:hAnsiTheme="minorHAnsi"/>
          <w:spacing w:val="-1"/>
          <w:sz w:val="24"/>
          <w:szCs w:val="24"/>
        </w:rPr>
        <w:t xml:space="preserve"> </w:t>
      </w:r>
      <w:r w:rsidRPr="00661600">
        <w:rPr>
          <w:rFonts w:asciiTheme="minorHAnsi" w:hAnsiTheme="minorHAnsi"/>
          <w:sz w:val="24"/>
          <w:szCs w:val="24"/>
        </w:rPr>
        <w:t>Trabalho</w:t>
      </w:r>
      <w:r w:rsidR="009F7394">
        <w:rPr>
          <w:rFonts w:asciiTheme="minorHAnsi" w:hAnsiTheme="minorHAnsi"/>
          <w:sz w:val="24"/>
          <w:szCs w:val="24"/>
        </w:rPr>
        <w:t xml:space="preserve">; </w:t>
      </w:r>
    </w:p>
    <w:p w:rsidR="009F7394" w:rsidRPr="002E6DF2" w:rsidRDefault="009F7394" w:rsidP="009F7394">
      <w:pPr>
        <w:pStyle w:val="PargrafodaLista"/>
        <w:widowControl w:val="0"/>
        <w:tabs>
          <w:tab w:val="left" w:pos="142"/>
          <w:tab w:val="left" w:pos="1639"/>
        </w:tabs>
        <w:overflowPunct/>
        <w:adjustRightInd/>
        <w:spacing w:line="360" w:lineRule="auto"/>
        <w:ind w:left="0" w:right="290"/>
        <w:contextualSpacing w:val="0"/>
        <w:jc w:val="both"/>
        <w:textAlignment w:val="auto"/>
        <w:rPr>
          <w:rFonts w:asciiTheme="minorHAnsi" w:hAnsiTheme="minorHAnsi"/>
          <w:szCs w:val="24"/>
        </w:rPr>
      </w:pPr>
    </w:p>
    <w:p w:rsidR="009F7394" w:rsidRPr="009F7394" w:rsidRDefault="009F7394" w:rsidP="009F7394">
      <w:pPr>
        <w:pStyle w:val="PargrafodaLista"/>
        <w:widowControl w:val="0"/>
        <w:tabs>
          <w:tab w:val="left" w:pos="142"/>
          <w:tab w:val="left" w:pos="1639"/>
        </w:tabs>
        <w:overflowPunct/>
        <w:adjustRightInd/>
        <w:spacing w:line="360" w:lineRule="auto"/>
        <w:ind w:left="0" w:right="290"/>
        <w:contextualSpacing w:val="0"/>
        <w:jc w:val="both"/>
        <w:textAlignment w:val="auto"/>
        <w:rPr>
          <w:rFonts w:asciiTheme="minorHAnsi" w:hAnsiTheme="minorHAnsi"/>
          <w:sz w:val="24"/>
          <w:szCs w:val="24"/>
        </w:rPr>
      </w:pPr>
      <w:r>
        <w:rPr>
          <w:rFonts w:asciiTheme="minorHAnsi" w:hAnsiTheme="minorHAnsi"/>
          <w:b/>
          <w:sz w:val="24"/>
          <w:szCs w:val="24"/>
        </w:rPr>
        <w:t xml:space="preserve">5.8.2 </w:t>
      </w:r>
      <w:r>
        <w:rPr>
          <w:rFonts w:asciiTheme="minorHAnsi" w:hAnsiTheme="minorHAnsi"/>
          <w:sz w:val="24"/>
          <w:szCs w:val="24"/>
        </w:rPr>
        <w:t xml:space="preserve">Os documentos da cláusula anterior, serão apresentados junto a pessoa do Fiscal designado, na sede da Secretaria Municipal de Obras, na </w:t>
      </w:r>
      <w:proofErr w:type="gramStart"/>
      <w:r>
        <w:rPr>
          <w:rFonts w:asciiTheme="minorHAnsi" w:hAnsiTheme="minorHAnsi"/>
          <w:sz w:val="24"/>
          <w:szCs w:val="24"/>
        </w:rPr>
        <w:t>rua</w:t>
      </w:r>
      <w:proofErr w:type="gramEnd"/>
      <w:r>
        <w:rPr>
          <w:rFonts w:asciiTheme="minorHAnsi" w:hAnsiTheme="minorHAnsi"/>
          <w:sz w:val="24"/>
          <w:szCs w:val="24"/>
        </w:rPr>
        <w:t xml:space="preserve"> José Pereira Liberato, 1899, Bairro São João, Itajaí – Santa Catarina, no horário de expediente regular, das 7h às 13h; </w:t>
      </w:r>
    </w:p>
    <w:p w:rsidR="00661600" w:rsidRPr="00661600" w:rsidRDefault="00661600" w:rsidP="00661600">
      <w:pPr>
        <w:pStyle w:val="PargrafodaLista"/>
        <w:rPr>
          <w:rFonts w:eastAsiaTheme="minorHAnsi"/>
        </w:rPr>
      </w:pPr>
    </w:p>
    <w:p w:rsidR="00D71E8D" w:rsidRPr="007872B9" w:rsidRDefault="00D71E8D" w:rsidP="00D71E8D">
      <w:pPr>
        <w:spacing w:before="240" w:after="240"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6 - OBRIGAÇÕES DA CONTRATADA:</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color w:val="000000"/>
          <w:sz w:val="24"/>
          <w:szCs w:val="24"/>
        </w:rPr>
        <w:t>6.1.</w:t>
      </w:r>
      <w:r w:rsidRPr="007872B9">
        <w:rPr>
          <w:rFonts w:asciiTheme="minorHAnsi" w:hAnsiTheme="minorHAnsi" w:cstheme="minorHAnsi"/>
          <w:color w:val="000000"/>
          <w:sz w:val="24"/>
          <w:szCs w:val="24"/>
        </w:rPr>
        <w:t xml:space="preserve"> </w:t>
      </w:r>
      <w:proofErr w:type="gramStart"/>
      <w:r>
        <w:rPr>
          <w:rFonts w:asciiTheme="minorHAnsi" w:hAnsiTheme="minorHAnsi" w:cstheme="minorHAnsi"/>
          <w:sz w:val="24"/>
          <w:szCs w:val="24"/>
        </w:rPr>
        <w:t>O(s) fornecimentos</w:t>
      </w:r>
      <w:proofErr w:type="gramEnd"/>
      <w:r>
        <w:rPr>
          <w:rFonts w:asciiTheme="minorHAnsi" w:hAnsiTheme="minorHAnsi" w:cstheme="minorHAnsi"/>
          <w:sz w:val="24"/>
          <w:szCs w:val="24"/>
        </w:rPr>
        <w:t xml:space="preserve"> </w:t>
      </w:r>
      <w:r w:rsidRPr="007872B9">
        <w:rPr>
          <w:rFonts w:asciiTheme="minorHAnsi" w:hAnsiTheme="minorHAnsi" w:cstheme="minorHAnsi"/>
          <w:sz w:val="24"/>
          <w:szCs w:val="24"/>
        </w:rPr>
        <w:t>deverão inicia</w:t>
      </w:r>
      <w:r>
        <w:rPr>
          <w:rFonts w:asciiTheme="minorHAnsi" w:hAnsiTheme="minorHAnsi" w:cstheme="minorHAnsi"/>
          <w:sz w:val="24"/>
          <w:szCs w:val="24"/>
        </w:rPr>
        <w:t xml:space="preserve">r após a assinatura da </w:t>
      </w:r>
      <w:r w:rsidRPr="007872B9">
        <w:rPr>
          <w:rFonts w:asciiTheme="minorHAnsi" w:hAnsiTheme="minorHAnsi" w:cstheme="minorHAnsi"/>
          <w:sz w:val="24"/>
          <w:szCs w:val="24"/>
        </w:rPr>
        <w:t>ATA e</w:t>
      </w:r>
      <w:r>
        <w:rPr>
          <w:rFonts w:asciiTheme="minorHAnsi" w:hAnsiTheme="minorHAnsi" w:cstheme="minorHAnsi"/>
          <w:sz w:val="24"/>
          <w:szCs w:val="24"/>
        </w:rPr>
        <w:t>,</w:t>
      </w:r>
      <w:r w:rsidRPr="007872B9">
        <w:rPr>
          <w:rFonts w:asciiTheme="minorHAnsi" w:hAnsiTheme="minorHAnsi" w:cstheme="minorHAnsi"/>
          <w:sz w:val="24"/>
          <w:szCs w:val="24"/>
        </w:rPr>
        <w:t xml:space="preserve"> expedição da Ordem de Serviço, conforme determinação da </w:t>
      </w:r>
      <w:r w:rsidRPr="007872B9">
        <w:rPr>
          <w:rFonts w:asciiTheme="minorHAnsi" w:hAnsiTheme="minorHAnsi" w:cstheme="minorHAnsi"/>
          <w:color w:val="000000"/>
          <w:sz w:val="24"/>
          <w:szCs w:val="24"/>
        </w:rPr>
        <w:t>Secretaria Municipal de Obras</w:t>
      </w:r>
      <w:r w:rsidRPr="007872B9">
        <w:rPr>
          <w:rFonts w:asciiTheme="minorHAnsi" w:hAnsiTheme="minorHAnsi" w:cstheme="minorHAnsi"/>
          <w:sz w:val="24"/>
          <w:szCs w:val="24"/>
        </w:rPr>
        <w:t>;</w:t>
      </w:r>
    </w:p>
    <w:p w:rsidR="00D71E8D" w:rsidRPr="007872B9"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6.2.</w:t>
      </w:r>
      <w:r w:rsidRPr="007872B9">
        <w:rPr>
          <w:rFonts w:asciiTheme="minorHAnsi" w:hAnsiTheme="minorHAnsi" w:cstheme="minorHAnsi"/>
          <w:color w:val="000000"/>
          <w:sz w:val="24"/>
          <w:szCs w:val="24"/>
        </w:rPr>
        <w:t xml:space="preserve"> </w:t>
      </w:r>
      <w:r w:rsidRPr="007872B9">
        <w:rPr>
          <w:rFonts w:asciiTheme="minorHAnsi" w:eastAsia="Calibri" w:hAnsiTheme="minorHAnsi" w:cstheme="minorHAnsi"/>
          <w:sz w:val="24"/>
          <w:szCs w:val="24"/>
        </w:rPr>
        <w:t>Cumprimento total das cláusulas do contrato/ATA</w:t>
      </w:r>
      <w:r w:rsidR="00626ED8">
        <w:rPr>
          <w:rFonts w:asciiTheme="minorHAnsi" w:eastAsia="Calibri" w:hAnsiTheme="minorHAnsi" w:cstheme="minorHAnsi"/>
          <w:sz w:val="24"/>
          <w:szCs w:val="24"/>
        </w:rPr>
        <w:t xml:space="preserve">, inclusive, observando os parâmetros do item </w:t>
      </w:r>
      <w:r w:rsidR="00626ED8" w:rsidRPr="00626ED8">
        <w:rPr>
          <w:rFonts w:asciiTheme="minorHAnsi" w:eastAsia="Calibri" w:hAnsiTheme="minorHAnsi" w:cstheme="minorHAnsi"/>
          <w:b/>
          <w:sz w:val="24"/>
          <w:szCs w:val="24"/>
        </w:rPr>
        <w:t>3.2</w:t>
      </w:r>
      <w:r w:rsidR="00626ED8">
        <w:rPr>
          <w:rFonts w:asciiTheme="minorHAnsi" w:eastAsia="Calibri" w:hAnsiTheme="minorHAnsi" w:cstheme="minorHAnsi"/>
          <w:sz w:val="24"/>
          <w:szCs w:val="24"/>
        </w:rPr>
        <w:t xml:space="preserve"> a </w:t>
      </w:r>
      <w:r w:rsidR="00626ED8" w:rsidRPr="00626ED8">
        <w:rPr>
          <w:rFonts w:asciiTheme="minorHAnsi" w:eastAsia="Calibri" w:hAnsiTheme="minorHAnsi" w:cstheme="minorHAnsi"/>
          <w:b/>
          <w:sz w:val="24"/>
          <w:szCs w:val="24"/>
        </w:rPr>
        <w:t>3.2.</w:t>
      </w:r>
      <w:r w:rsidR="00626ED8">
        <w:rPr>
          <w:rFonts w:asciiTheme="minorHAnsi" w:eastAsia="Calibri" w:hAnsiTheme="minorHAnsi" w:cstheme="minorHAnsi"/>
          <w:b/>
          <w:sz w:val="24"/>
          <w:szCs w:val="24"/>
        </w:rPr>
        <w:t>5</w:t>
      </w:r>
      <w:r w:rsidR="00626ED8">
        <w:rPr>
          <w:rFonts w:asciiTheme="minorHAnsi" w:eastAsia="Calibri" w:hAnsiTheme="minorHAnsi" w:cstheme="minorHAnsi"/>
          <w:sz w:val="24"/>
          <w:szCs w:val="24"/>
        </w:rPr>
        <w:t xml:space="preserve"> deste termo de referência</w:t>
      </w:r>
      <w:r w:rsidRPr="007872B9">
        <w:rPr>
          <w:rFonts w:asciiTheme="minorHAnsi" w:eastAsia="Calibri" w:hAnsiTheme="minorHAnsi" w:cstheme="minorHAnsi"/>
          <w:sz w:val="24"/>
          <w:szCs w:val="24"/>
        </w:rPr>
        <w:t>;</w:t>
      </w:r>
    </w:p>
    <w:p w:rsidR="00D71E8D" w:rsidRPr="007872B9"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6.3</w:t>
      </w:r>
      <w:r w:rsidRPr="007872B9">
        <w:rPr>
          <w:rFonts w:asciiTheme="minorHAnsi" w:hAnsiTheme="minorHAnsi" w:cstheme="minorHAnsi"/>
          <w:color w:val="000000"/>
          <w:sz w:val="24"/>
          <w:szCs w:val="24"/>
        </w:rPr>
        <w:t>. Atender prontamente as orientações e exigências do fiscal de contrato, devidamente designado, inerentes à execução do objeto contratado;</w:t>
      </w:r>
    </w:p>
    <w:p w:rsidR="00D71E8D" w:rsidRPr="007872B9"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lastRenderedPageBreak/>
        <w:t>6.4</w:t>
      </w:r>
      <w:r w:rsidRPr="007872B9">
        <w:rPr>
          <w:rFonts w:asciiTheme="minorHAnsi" w:hAnsiTheme="minorHAnsi" w:cstheme="minorHAnsi"/>
          <w:color w:val="000000"/>
          <w:sz w:val="24"/>
          <w:szCs w:val="24"/>
        </w:rPr>
        <w:t>. A CONTRATADA obriga-se a manter em compatibilidade com as obrigações por ela assumidas para com a execução deste contrato, inclusive com as condições de habilitação e qualificação dela exigidas pela Administração Pública para essa contratação;</w:t>
      </w:r>
    </w:p>
    <w:p w:rsidR="00D71E8D" w:rsidRPr="007872B9"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6.5.</w:t>
      </w:r>
      <w:r w:rsidRPr="007872B9">
        <w:rPr>
          <w:rFonts w:asciiTheme="minorHAnsi" w:hAnsiTheme="minorHAnsi" w:cstheme="minorHAnsi"/>
          <w:color w:val="000000"/>
          <w:sz w:val="24"/>
          <w:szCs w:val="24"/>
        </w:rPr>
        <w:t xml:space="preserve"> A contratada deverá colocar à disposição, apenas condutores devidamente habilitados para conduzir tais veículos. (Habilitação compatível com o veículo a ser dirigido).</w:t>
      </w:r>
    </w:p>
    <w:p w:rsidR="00D71E8D"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6.6.</w:t>
      </w:r>
      <w:r w:rsidRPr="007872B9">
        <w:rPr>
          <w:rFonts w:asciiTheme="minorHAnsi" w:hAnsiTheme="minorHAnsi" w:cstheme="minorHAnsi"/>
          <w:color w:val="000000"/>
          <w:sz w:val="24"/>
          <w:szCs w:val="24"/>
        </w:rPr>
        <w:t xml:space="preserve"> A contratada deverá obedecer ao cronograma e programação disposta pela Secretaria Municipal de Obras, podendo ocorrer, quando necessárias, alterações sem prévio aviso;</w:t>
      </w:r>
    </w:p>
    <w:p w:rsidR="00D71E8D" w:rsidRPr="007872B9"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6.7.</w:t>
      </w:r>
      <w:r w:rsidRPr="007872B9">
        <w:rPr>
          <w:rFonts w:asciiTheme="minorHAnsi" w:hAnsiTheme="minorHAnsi" w:cstheme="minorHAnsi"/>
          <w:color w:val="000000"/>
          <w:sz w:val="24"/>
          <w:szCs w:val="24"/>
        </w:rPr>
        <w:t xml:space="preserve"> Todos e quaisquer encargos sociais, trabalhistas, previdenciários, BDI, financeiros ou de qualquer natureza, bem como todas as despesas geradas direta ou indiretamente pelo objeto do presente, incluindo multas de trânsito, são de responsabilidade única e exclusiva da contratada, respondendo a prefeitura apenas e tão somente pelo pagamento da quantia de prestação de Serviço;</w:t>
      </w:r>
    </w:p>
    <w:p w:rsidR="00D71E8D" w:rsidRPr="007872B9"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6.8.</w:t>
      </w:r>
      <w:r w:rsidRPr="007872B9">
        <w:rPr>
          <w:rFonts w:asciiTheme="minorHAnsi" w:hAnsiTheme="minorHAnsi" w:cstheme="minorHAnsi"/>
          <w:color w:val="000000"/>
          <w:sz w:val="24"/>
          <w:szCs w:val="24"/>
        </w:rPr>
        <w:t xml:space="preserve"> A Contratada obriga-se a comunicar à Secretaria Municipal de Obras, todas as circunstâncias ou ocorrências que, constituindo motivos de força maior, não permitiram a correta execução dos serviços;</w:t>
      </w:r>
    </w:p>
    <w:p w:rsidR="00D71E8D" w:rsidRPr="007872B9"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color w:val="000000"/>
          <w:sz w:val="24"/>
          <w:szCs w:val="24"/>
        </w:rPr>
        <w:t xml:space="preserve">6.9. </w:t>
      </w:r>
      <w:r w:rsidRPr="007872B9">
        <w:rPr>
          <w:rFonts w:asciiTheme="minorHAnsi" w:hAnsiTheme="minorHAnsi" w:cstheme="minorHAnsi"/>
          <w:color w:val="000000"/>
          <w:sz w:val="24"/>
          <w:szCs w:val="24"/>
        </w:rPr>
        <w:t>Responder por quaisquer danos causados ao patrimônio do município, aos empregados ou a terceiros, decorrentes de sua culpa ou dolo na execução do objeto do presente Pregão;</w:t>
      </w:r>
    </w:p>
    <w:p w:rsidR="00D71E8D" w:rsidRPr="007872B9" w:rsidRDefault="00D71E8D" w:rsidP="00D71E8D">
      <w:pPr>
        <w:spacing w:before="240" w:after="240" w:line="360" w:lineRule="auto"/>
        <w:jc w:val="both"/>
        <w:rPr>
          <w:rFonts w:asciiTheme="minorHAnsi" w:hAnsiTheme="minorHAnsi" w:cstheme="minorHAnsi"/>
          <w:color w:val="000000"/>
          <w:sz w:val="24"/>
          <w:szCs w:val="24"/>
          <w:shd w:val="clear" w:color="auto" w:fill="FFFFFF"/>
        </w:rPr>
      </w:pPr>
      <w:r w:rsidRPr="007872B9">
        <w:rPr>
          <w:rFonts w:asciiTheme="minorHAnsi" w:hAnsiTheme="minorHAnsi" w:cstheme="minorHAnsi"/>
          <w:b/>
          <w:color w:val="000000"/>
          <w:sz w:val="24"/>
          <w:szCs w:val="24"/>
        </w:rPr>
        <w:t>6.10.</w:t>
      </w:r>
      <w:r w:rsidRPr="007872B9">
        <w:rPr>
          <w:rFonts w:asciiTheme="minorHAnsi" w:hAnsiTheme="minorHAnsi" w:cstheme="minorHAnsi"/>
          <w:color w:val="000000"/>
          <w:sz w:val="24"/>
          <w:szCs w:val="24"/>
          <w:shd w:val="clear" w:color="auto" w:fill="FFFFFF"/>
        </w:rPr>
        <w:t xml:space="preserve"> Reparar, corrigir, remover, reconstruir ou substituir, no todo ou em parte e às suas expensas, bens objeto do contrato em que se verificarem vícios, defeitos ou incorreções resultantes de execução irregular dos serviços inadequados ou desconformes com as especificações;</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6.11.</w:t>
      </w:r>
      <w:r w:rsidRPr="007872B9">
        <w:rPr>
          <w:rFonts w:asciiTheme="minorHAnsi" w:hAnsiTheme="minorHAnsi" w:cstheme="minorHAnsi"/>
          <w:sz w:val="24"/>
          <w:szCs w:val="24"/>
        </w:rPr>
        <w:t xml:space="preserve"> A contratada será responsável por toda a manutenção, combustível, maquinários, ferramentas e pessoal necessário para executar os serviços preteridos pela contratante;</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6.12.</w:t>
      </w:r>
      <w:r w:rsidRPr="007872B9">
        <w:rPr>
          <w:rFonts w:asciiTheme="minorHAnsi" w:hAnsiTheme="minorHAnsi" w:cstheme="minorHAnsi"/>
          <w:sz w:val="24"/>
          <w:szCs w:val="24"/>
        </w:rPr>
        <w:t xml:space="preserve"> Os veículos</w:t>
      </w:r>
      <w:r w:rsidR="00626ED8">
        <w:rPr>
          <w:rFonts w:asciiTheme="minorHAnsi" w:hAnsiTheme="minorHAnsi" w:cstheme="minorHAnsi"/>
          <w:sz w:val="24"/>
          <w:szCs w:val="24"/>
        </w:rPr>
        <w:t>, quando em atendimento às demandas da Administração Pública,</w:t>
      </w:r>
      <w:r w:rsidRPr="007872B9">
        <w:rPr>
          <w:rFonts w:asciiTheme="minorHAnsi" w:hAnsiTheme="minorHAnsi" w:cstheme="minorHAnsi"/>
          <w:sz w:val="24"/>
          <w:szCs w:val="24"/>
        </w:rPr>
        <w:t xml:space="preserve"> deverão estar identificados com a logomarca </w:t>
      </w:r>
      <w:r w:rsidR="00626ED8">
        <w:rPr>
          <w:rFonts w:asciiTheme="minorHAnsi" w:hAnsiTheme="minorHAnsi" w:cstheme="minorHAnsi"/>
          <w:sz w:val="24"/>
          <w:szCs w:val="24"/>
        </w:rPr>
        <w:t>do Município de Itajaí, com os dizeres “A SERVIÇO DA SECRETARIA MUNICIPAL DE OBRAS”</w:t>
      </w:r>
      <w:r w:rsidRPr="007872B9">
        <w:rPr>
          <w:rFonts w:asciiTheme="minorHAnsi" w:hAnsiTheme="minorHAnsi" w:cstheme="minorHAnsi"/>
          <w:sz w:val="24"/>
          <w:szCs w:val="24"/>
        </w:rPr>
        <w:t>;</w:t>
      </w:r>
    </w:p>
    <w:p w:rsidR="00D71E8D" w:rsidRPr="007872B9"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lastRenderedPageBreak/>
        <w:t>6.13.</w:t>
      </w:r>
      <w:r w:rsidRPr="007872B9">
        <w:rPr>
          <w:rFonts w:asciiTheme="minorHAnsi" w:hAnsiTheme="minorHAnsi" w:cstheme="minorHAnsi"/>
          <w:sz w:val="24"/>
          <w:szCs w:val="24"/>
        </w:rPr>
        <w:t xml:space="preserve"> Em caso de decretação de Estado de emergência ou de calamidade pública pelo poder executivo, a contratada deverá</w:t>
      </w:r>
      <w:r w:rsidR="00626ED8">
        <w:rPr>
          <w:rFonts w:asciiTheme="minorHAnsi" w:hAnsiTheme="minorHAnsi" w:cstheme="minorHAnsi"/>
          <w:sz w:val="24"/>
          <w:szCs w:val="24"/>
        </w:rPr>
        <w:t>,</w:t>
      </w:r>
      <w:r w:rsidRPr="007872B9">
        <w:rPr>
          <w:rFonts w:asciiTheme="minorHAnsi" w:hAnsiTheme="minorHAnsi" w:cstheme="minorHAnsi"/>
          <w:sz w:val="24"/>
          <w:szCs w:val="24"/>
        </w:rPr>
        <w:t xml:space="preserve"> quando solicitado</w:t>
      </w:r>
      <w:r w:rsidR="00626ED8">
        <w:rPr>
          <w:rFonts w:asciiTheme="minorHAnsi" w:hAnsiTheme="minorHAnsi" w:cstheme="minorHAnsi"/>
          <w:sz w:val="24"/>
          <w:szCs w:val="24"/>
        </w:rPr>
        <w:t>,</w:t>
      </w:r>
      <w:r w:rsidRPr="007872B9">
        <w:rPr>
          <w:rFonts w:asciiTheme="minorHAnsi" w:hAnsiTheme="minorHAnsi" w:cstheme="minorHAnsi"/>
          <w:sz w:val="24"/>
          <w:szCs w:val="24"/>
        </w:rPr>
        <w:t xml:space="preserve"> disponibilizar os veículos no prazo máximo de </w:t>
      </w:r>
      <w:r>
        <w:rPr>
          <w:rFonts w:asciiTheme="minorHAnsi" w:hAnsiTheme="minorHAnsi" w:cstheme="minorHAnsi"/>
          <w:sz w:val="24"/>
          <w:szCs w:val="24"/>
        </w:rPr>
        <w:t xml:space="preserve">1 </w:t>
      </w:r>
      <w:r w:rsidRPr="007872B9">
        <w:rPr>
          <w:rFonts w:asciiTheme="minorHAnsi" w:hAnsiTheme="minorHAnsi" w:cstheme="minorHAnsi"/>
          <w:sz w:val="24"/>
          <w:szCs w:val="24"/>
        </w:rPr>
        <w:t>(</w:t>
      </w:r>
      <w:r>
        <w:rPr>
          <w:rFonts w:asciiTheme="minorHAnsi" w:hAnsiTheme="minorHAnsi" w:cstheme="minorHAnsi"/>
          <w:sz w:val="24"/>
          <w:szCs w:val="24"/>
        </w:rPr>
        <w:t>uma</w:t>
      </w:r>
      <w:r w:rsidRPr="007872B9">
        <w:rPr>
          <w:rFonts w:asciiTheme="minorHAnsi" w:hAnsiTheme="minorHAnsi" w:cstheme="minorHAnsi"/>
          <w:sz w:val="24"/>
          <w:szCs w:val="24"/>
        </w:rPr>
        <w:t>) hora</w:t>
      </w:r>
      <w:r w:rsidR="00626ED8">
        <w:rPr>
          <w:rFonts w:asciiTheme="minorHAnsi" w:hAnsiTheme="minorHAnsi" w:cstheme="minorHAnsi"/>
          <w:sz w:val="24"/>
          <w:szCs w:val="24"/>
        </w:rPr>
        <w:t>;</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6.14.</w:t>
      </w:r>
      <w:r w:rsidRPr="007872B9">
        <w:rPr>
          <w:rFonts w:asciiTheme="minorHAnsi" w:hAnsiTheme="minorHAnsi" w:cstheme="minorHAnsi"/>
          <w:sz w:val="24"/>
          <w:szCs w:val="24"/>
        </w:rPr>
        <w:t xml:space="preserve"> Todo pessoal contratado para a realização do serviço, objeto deste contrato, deverá ser registrado em carteira pelo regime CLT;</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6.15.</w:t>
      </w:r>
      <w:r w:rsidRPr="007872B9">
        <w:rPr>
          <w:rFonts w:asciiTheme="minorHAnsi" w:hAnsiTheme="minorHAnsi" w:cstheme="minorHAnsi"/>
          <w:sz w:val="24"/>
          <w:szCs w:val="24"/>
        </w:rPr>
        <w:t xml:space="preserve"> A Contratada é obrigada a zelar pelo patrimônio Municipal, objeto do presente, assumindo responsabilidades pela sua integridade, bem como pelos eventuais danos causados pela Contratada e seus agentes;</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6.16</w:t>
      </w:r>
      <w:r w:rsidRPr="007872B9">
        <w:rPr>
          <w:rFonts w:asciiTheme="minorHAnsi" w:hAnsiTheme="minorHAnsi" w:cstheme="minorHAnsi"/>
          <w:sz w:val="24"/>
          <w:szCs w:val="24"/>
        </w:rPr>
        <w:t>. Caberá à contratada a plena sinalização e orientação do local de trabalho, a fim de evitar acidentes com as demais pessoas que ali trabalham ou transitam.</w:t>
      </w:r>
    </w:p>
    <w:p w:rsidR="00D71E8D"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6.17.</w:t>
      </w:r>
      <w:r w:rsidRPr="007872B9">
        <w:rPr>
          <w:rFonts w:asciiTheme="minorHAnsi" w:hAnsiTheme="minorHAnsi" w:cstheme="minorHAnsi"/>
          <w:sz w:val="24"/>
          <w:szCs w:val="24"/>
        </w:rPr>
        <w:t xml:space="preserve"> Os profissionais contratados não podem receber valores salariais inferiores ao previsto pelo sindicato da categoria;</w:t>
      </w:r>
    </w:p>
    <w:p w:rsidR="00661600" w:rsidRPr="00661600" w:rsidRDefault="00661600" w:rsidP="00661600">
      <w:pPr>
        <w:pStyle w:val="PargrafodaLista"/>
        <w:widowControl w:val="0"/>
        <w:numPr>
          <w:ilvl w:val="1"/>
          <w:numId w:val="7"/>
        </w:numPr>
        <w:tabs>
          <w:tab w:val="left" w:pos="567"/>
        </w:tabs>
        <w:overflowPunct/>
        <w:adjustRightInd/>
        <w:spacing w:line="360" w:lineRule="auto"/>
        <w:ind w:left="0" w:right="302" w:firstLine="0"/>
        <w:jc w:val="both"/>
        <w:textAlignment w:val="auto"/>
        <w:rPr>
          <w:rFonts w:asciiTheme="minorHAnsi" w:hAnsiTheme="minorHAnsi"/>
          <w:b/>
          <w:sz w:val="24"/>
          <w:szCs w:val="24"/>
        </w:rPr>
      </w:pPr>
      <w:r w:rsidRPr="00661600">
        <w:rPr>
          <w:rFonts w:asciiTheme="minorHAnsi" w:hAnsiTheme="minorHAnsi"/>
          <w:sz w:val="24"/>
          <w:szCs w:val="24"/>
        </w:rPr>
        <w:t>A</w:t>
      </w:r>
      <w:r w:rsidRPr="00661600">
        <w:rPr>
          <w:rFonts w:asciiTheme="minorHAnsi" w:hAnsiTheme="minorHAnsi"/>
          <w:spacing w:val="28"/>
          <w:sz w:val="24"/>
          <w:szCs w:val="24"/>
        </w:rPr>
        <w:t xml:space="preserve"> </w:t>
      </w:r>
      <w:r w:rsidRPr="00661600">
        <w:rPr>
          <w:rFonts w:asciiTheme="minorHAnsi" w:hAnsiTheme="minorHAnsi"/>
          <w:sz w:val="24"/>
          <w:szCs w:val="24"/>
        </w:rPr>
        <w:t>empresa</w:t>
      </w:r>
      <w:r w:rsidRPr="00661600">
        <w:rPr>
          <w:rFonts w:asciiTheme="minorHAnsi" w:hAnsiTheme="minorHAnsi"/>
          <w:spacing w:val="30"/>
          <w:sz w:val="24"/>
          <w:szCs w:val="24"/>
        </w:rPr>
        <w:t xml:space="preserve"> </w:t>
      </w:r>
      <w:r w:rsidRPr="00661600">
        <w:rPr>
          <w:rFonts w:asciiTheme="minorHAnsi" w:hAnsiTheme="minorHAnsi"/>
          <w:sz w:val="24"/>
          <w:szCs w:val="24"/>
        </w:rPr>
        <w:t>contratada</w:t>
      </w:r>
      <w:r w:rsidRPr="00661600">
        <w:rPr>
          <w:rFonts w:asciiTheme="minorHAnsi" w:hAnsiTheme="minorHAnsi"/>
          <w:spacing w:val="30"/>
          <w:sz w:val="24"/>
          <w:szCs w:val="24"/>
        </w:rPr>
        <w:t xml:space="preserve"> </w:t>
      </w:r>
      <w:r w:rsidRPr="00661600">
        <w:rPr>
          <w:rFonts w:asciiTheme="minorHAnsi" w:hAnsiTheme="minorHAnsi"/>
          <w:sz w:val="24"/>
          <w:szCs w:val="24"/>
        </w:rPr>
        <w:t>deverá</w:t>
      </w:r>
      <w:r w:rsidRPr="00661600">
        <w:rPr>
          <w:rFonts w:asciiTheme="minorHAnsi" w:hAnsiTheme="minorHAnsi"/>
          <w:spacing w:val="30"/>
          <w:sz w:val="24"/>
          <w:szCs w:val="24"/>
        </w:rPr>
        <w:t xml:space="preserve"> </w:t>
      </w:r>
      <w:r w:rsidRPr="00661600">
        <w:rPr>
          <w:rFonts w:asciiTheme="minorHAnsi" w:hAnsiTheme="minorHAnsi"/>
          <w:sz w:val="24"/>
          <w:szCs w:val="24"/>
        </w:rPr>
        <w:t>discriminar</w:t>
      </w:r>
      <w:r w:rsidRPr="00661600">
        <w:rPr>
          <w:rFonts w:asciiTheme="minorHAnsi" w:hAnsiTheme="minorHAnsi"/>
          <w:spacing w:val="32"/>
          <w:sz w:val="24"/>
          <w:szCs w:val="24"/>
        </w:rPr>
        <w:t xml:space="preserve"> </w:t>
      </w:r>
      <w:r w:rsidRPr="00661600">
        <w:rPr>
          <w:rFonts w:asciiTheme="minorHAnsi" w:hAnsiTheme="minorHAnsi"/>
          <w:sz w:val="24"/>
          <w:szCs w:val="24"/>
        </w:rPr>
        <w:t>no</w:t>
      </w:r>
      <w:r w:rsidRPr="00661600">
        <w:rPr>
          <w:rFonts w:asciiTheme="minorHAnsi" w:hAnsiTheme="minorHAnsi"/>
          <w:spacing w:val="30"/>
          <w:sz w:val="24"/>
          <w:szCs w:val="24"/>
        </w:rPr>
        <w:t xml:space="preserve"> </w:t>
      </w:r>
      <w:r w:rsidRPr="00661600">
        <w:rPr>
          <w:rFonts w:asciiTheme="minorHAnsi" w:hAnsiTheme="minorHAnsi"/>
          <w:sz w:val="24"/>
          <w:szCs w:val="24"/>
        </w:rPr>
        <w:t>corpo</w:t>
      </w:r>
      <w:r w:rsidRPr="00661600">
        <w:rPr>
          <w:rFonts w:asciiTheme="minorHAnsi" w:hAnsiTheme="minorHAnsi"/>
          <w:spacing w:val="30"/>
          <w:sz w:val="24"/>
          <w:szCs w:val="24"/>
        </w:rPr>
        <w:t xml:space="preserve"> </w:t>
      </w:r>
      <w:r w:rsidRPr="00661600">
        <w:rPr>
          <w:rFonts w:asciiTheme="minorHAnsi" w:hAnsiTheme="minorHAnsi"/>
          <w:sz w:val="24"/>
          <w:szCs w:val="24"/>
        </w:rPr>
        <w:t>das</w:t>
      </w:r>
      <w:r w:rsidRPr="00661600">
        <w:rPr>
          <w:rFonts w:asciiTheme="minorHAnsi" w:hAnsiTheme="minorHAnsi"/>
          <w:spacing w:val="30"/>
          <w:sz w:val="24"/>
          <w:szCs w:val="24"/>
        </w:rPr>
        <w:t xml:space="preserve"> </w:t>
      </w:r>
      <w:r w:rsidRPr="00661600">
        <w:rPr>
          <w:rFonts w:asciiTheme="minorHAnsi" w:hAnsiTheme="minorHAnsi"/>
          <w:sz w:val="24"/>
          <w:szCs w:val="24"/>
        </w:rPr>
        <w:t>Notas</w:t>
      </w:r>
      <w:r w:rsidRPr="00661600">
        <w:rPr>
          <w:rFonts w:asciiTheme="minorHAnsi" w:hAnsiTheme="minorHAnsi"/>
          <w:spacing w:val="28"/>
          <w:sz w:val="24"/>
          <w:szCs w:val="24"/>
        </w:rPr>
        <w:t xml:space="preserve"> </w:t>
      </w:r>
      <w:r w:rsidRPr="00661600">
        <w:rPr>
          <w:rFonts w:asciiTheme="minorHAnsi" w:hAnsiTheme="minorHAnsi"/>
          <w:sz w:val="24"/>
          <w:szCs w:val="24"/>
        </w:rPr>
        <w:t>Fiscais</w:t>
      </w:r>
      <w:r w:rsidRPr="00661600">
        <w:rPr>
          <w:rFonts w:asciiTheme="minorHAnsi" w:hAnsiTheme="minorHAnsi"/>
          <w:spacing w:val="30"/>
          <w:sz w:val="24"/>
          <w:szCs w:val="24"/>
        </w:rPr>
        <w:t xml:space="preserve"> </w:t>
      </w:r>
      <w:r w:rsidRPr="00661600">
        <w:rPr>
          <w:rFonts w:asciiTheme="minorHAnsi" w:hAnsiTheme="minorHAnsi"/>
          <w:sz w:val="24"/>
          <w:szCs w:val="24"/>
        </w:rPr>
        <w:t>o</w:t>
      </w:r>
      <w:r w:rsidRPr="00661600">
        <w:rPr>
          <w:rFonts w:asciiTheme="minorHAnsi" w:hAnsiTheme="minorHAnsi"/>
          <w:spacing w:val="30"/>
          <w:sz w:val="24"/>
          <w:szCs w:val="24"/>
        </w:rPr>
        <w:t xml:space="preserve"> </w:t>
      </w:r>
      <w:r w:rsidRPr="00661600">
        <w:rPr>
          <w:rFonts w:asciiTheme="minorHAnsi" w:hAnsiTheme="minorHAnsi"/>
          <w:sz w:val="24"/>
          <w:szCs w:val="24"/>
        </w:rPr>
        <w:t>número</w:t>
      </w:r>
      <w:r w:rsidRPr="00661600">
        <w:rPr>
          <w:rFonts w:asciiTheme="minorHAnsi" w:hAnsiTheme="minorHAnsi"/>
          <w:spacing w:val="32"/>
          <w:sz w:val="24"/>
          <w:szCs w:val="24"/>
        </w:rPr>
        <w:t xml:space="preserve"> </w:t>
      </w:r>
      <w:r w:rsidRPr="00661600">
        <w:rPr>
          <w:rFonts w:asciiTheme="minorHAnsi" w:hAnsiTheme="minorHAnsi"/>
          <w:sz w:val="24"/>
          <w:szCs w:val="24"/>
        </w:rPr>
        <w:t>de</w:t>
      </w:r>
      <w:r w:rsidRPr="00661600">
        <w:rPr>
          <w:rFonts w:asciiTheme="minorHAnsi" w:hAnsiTheme="minorHAnsi"/>
          <w:spacing w:val="31"/>
          <w:sz w:val="24"/>
          <w:szCs w:val="24"/>
        </w:rPr>
        <w:t xml:space="preserve"> </w:t>
      </w:r>
      <w:r w:rsidRPr="00661600">
        <w:rPr>
          <w:rFonts w:asciiTheme="minorHAnsi" w:hAnsiTheme="minorHAnsi"/>
          <w:sz w:val="24"/>
          <w:szCs w:val="24"/>
        </w:rPr>
        <w:t>horas</w:t>
      </w:r>
      <w:r w:rsidRPr="00661600">
        <w:rPr>
          <w:rFonts w:asciiTheme="minorHAnsi" w:hAnsiTheme="minorHAnsi"/>
          <w:spacing w:val="28"/>
          <w:sz w:val="24"/>
          <w:szCs w:val="24"/>
        </w:rPr>
        <w:t xml:space="preserve"> </w:t>
      </w:r>
      <w:r w:rsidRPr="00661600">
        <w:rPr>
          <w:rFonts w:asciiTheme="minorHAnsi" w:hAnsiTheme="minorHAnsi"/>
          <w:sz w:val="24"/>
          <w:szCs w:val="24"/>
        </w:rPr>
        <w:t>trabalhadas,</w:t>
      </w:r>
      <w:r w:rsidRPr="00661600">
        <w:rPr>
          <w:rFonts w:asciiTheme="minorHAnsi" w:hAnsiTheme="minorHAnsi"/>
          <w:spacing w:val="-48"/>
          <w:sz w:val="24"/>
          <w:szCs w:val="24"/>
        </w:rPr>
        <w:t xml:space="preserve"> </w:t>
      </w:r>
      <w:r w:rsidRPr="00661600">
        <w:rPr>
          <w:rFonts w:asciiTheme="minorHAnsi" w:hAnsiTheme="minorHAnsi"/>
          <w:sz w:val="24"/>
          <w:szCs w:val="24"/>
        </w:rPr>
        <w:t>custo unitário</w:t>
      </w:r>
      <w:r w:rsidRPr="00661600">
        <w:rPr>
          <w:rFonts w:asciiTheme="minorHAnsi" w:hAnsiTheme="minorHAnsi"/>
          <w:spacing w:val="1"/>
          <w:sz w:val="24"/>
          <w:szCs w:val="24"/>
        </w:rPr>
        <w:t xml:space="preserve"> </w:t>
      </w:r>
      <w:r w:rsidRPr="00661600">
        <w:rPr>
          <w:rFonts w:asciiTheme="minorHAnsi" w:hAnsiTheme="minorHAnsi"/>
          <w:sz w:val="24"/>
          <w:szCs w:val="24"/>
        </w:rPr>
        <w:t>da hora,</w:t>
      </w:r>
      <w:r w:rsidRPr="00661600">
        <w:rPr>
          <w:rFonts w:asciiTheme="minorHAnsi" w:hAnsiTheme="minorHAnsi"/>
          <w:spacing w:val="-1"/>
          <w:sz w:val="24"/>
          <w:szCs w:val="24"/>
        </w:rPr>
        <w:t xml:space="preserve"> </w:t>
      </w:r>
      <w:r w:rsidRPr="00661600">
        <w:rPr>
          <w:rFonts w:asciiTheme="minorHAnsi" w:hAnsiTheme="minorHAnsi"/>
          <w:sz w:val="24"/>
          <w:szCs w:val="24"/>
        </w:rPr>
        <w:t>custo</w:t>
      </w:r>
      <w:r w:rsidRPr="00661600">
        <w:rPr>
          <w:rFonts w:asciiTheme="minorHAnsi" w:hAnsiTheme="minorHAnsi"/>
          <w:spacing w:val="3"/>
          <w:sz w:val="24"/>
          <w:szCs w:val="24"/>
        </w:rPr>
        <w:t xml:space="preserve"> </w:t>
      </w:r>
      <w:r w:rsidRPr="00661600">
        <w:rPr>
          <w:rFonts w:asciiTheme="minorHAnsi" w:hAnsiTheme="minorHAnsi"/>
          <w:sz w:val="24"/>
          <w:szCs w:val="24"/>
        </w:rPr>
        <w:t>total</w:t>
      </w:r>
      <w:r w:rsidRPr="00661600">
        <w:rPr>
          <w:rFonts w:asciiTheme="minorHAnsi" w:hAnsiTheme="minorHAnsi"/>
          <w:spacing w:val="-1"/>
          <w:sz w:val="24"/>
          <w:szCs w:val="24"/>
        </w:rPr>
        <w:t xml:space="preserve"> </w:t>
      </w:r>
      <w:r w:rsidRPr="00661600">
        <w:rPr>
          <w:rFonts w:asciiTheme="minorHAnsi" w:hAnsiTheme="minorHAnsi"/>
          <w:sz w:val="24"/>
          <w:szCs w:val="24"/>
        </w:rPr>
        <w:t>e</w:t>
      </w:r>
      <w:r w:rsidRPr="00661600">
        <w:rPr>
          <w:rFonts w:asciiTheme="minorHAnsi" w:hAnsiTheme="minorHAnsi"/>
          <w:spacing w:val="-3"/>
          <w:sz w:val="24"/>
          <w:szCs w:val="24"/>
        </w:rPr>
        <w:t xml:space="preserve"> </w:t>
      </w:r>
      <w:r w:rsidRPr="00661600">
        <w:rPr>
          <w:rFonts w:asciiTheme="minorHAnsi" w:hAnsiTheme="minorHAnsi"/>
          <w:sz w:val="24"/>
          <w:szCs w:val="24"/>
        </w:rPr>
        <w:t>o</w:t>
      </w:r>
      <w:r w:rsidRPr="00661600">
        <w:rPr>
          <w:rFonts w:asciiTheme="minorHAnsi" w:hAnsiTheme="minorHAnsi"/>
          <w:spacing w:val="1"/>
          <w:sz w:val="24"/>
          <w:szCs w:val="24"/>
        </w:rPr>
        <w:t xml:space="preserve"> </w:t>
      </w:r>
      <w:r w:rsidRPr="00661600">
        <w:rPr>
          <w:rFonts w:asciiTheme="minorHAnsi" w:hAnsiTheme="minorHAnsi"/>
          <w:sz w:val="24"/>
          <w:szCs w:val="24"/>
        </w:rPr>
        <w:t>número</w:t>
      </w:r>
      <w:r w:rsidRPr="00661600">
        <w:rPr>
          <w:rFonts w:asciiTheme="minorHAnsi" w:hAnsiTheme="minorHAnsi"/>
          <w:spacing w:val="1"/>
          <w:sz w:val="24"/>
          <w:szCs w:val="24"/>
        </w:rPr>
        <w:t xml:space="preserve"> </w:t>
      </w:r>
      <w:r w:rsidRPr="00661600">
        <w:rPr>
          <w:rFonts w:asciiTheme="minorHAnsi" w:hAnsiTheme="minorHAnsi"/>
          <w:sz w:val="24"/>
          <w:szCs w:val="24"/>
        </w:rPr>
        <w:t>da</w:t>
      </w:r>
      <w:r w:rsidRPr="00661600">
        <w:rPr>
          <w:rFonts w:asciiTheme="minorHAnsi" w:hAnsiTheme="minorHAnsi"/>
          <w:spacing w:val="-1"/>
          <w:sz w:val="24"/>
          <w:szCs w:val="24"/>
        </w:rPr>
        <w:t xml:space="preserve"> </w:t>
      </w:r>
      <w:r w:rsidRPr="00661600">
        <w:rPr>
          <w:rFonts w:asciiTheme="minorHAnsi" w:hAnsiTheme="minorHAnsi"/>
          <w:sz w:val="24"/>
          <w:szCs w:val="24"/>
        </w:rPr>
        <w:t>Ordem</w:t>
      </w:r>
      <w:r w:rsidRPr="00661600">
        <w:rPr>
          <w:rFonts w:asciiTheme="minorHAnsi" w:hAnsiTheme="minorHAnsi"/>
          <w:spacing w:val="-1"/>
          <w:sz w:val="24"/>
          <w:szCs w:val="24"/>
        </w:rPr>
        <w:t xml:space="preserve"> </w:t>
      </w:r>
      <w:r w:rsidRPr="00661600">
        <w:rPr>
          <w:rFonts w:asciiTheme="minorHAnsi" w:hAnsiTheme="minorHAnsi"/>
          <w:sz w:val="24"/>
          <w:szCs w:val="24"/>
        </w:rPr>
        <w:t>de Serviço a</w:t>
      </w:r>
      <w:r w:rsidRPr="00661600">
        <w:rPr>
          <w:rFonts w:asciiTheme="minorHAnsi" w:hAnsiTheme="minorHAnsi"/>
          <w:spacing w:val="1"/>
          <w:sz w:val="24"/>
          <w:szCs w:val="24"/>
        </w:rPr>
        <w:t xml:space="preserve"> </w:t>
      </w:r>
      <w:r w:rsidRPr="00661600">
        <w:rPr>
          <w:rFonts w:asciiTheme="minorHAnsi" w:hAnsiTheme="minorHAnsi"/>
          <w:sz w:val="24"/>
          <w:szCs w:val="24"/>
        </w:rPr>
        <w:t>que se</w:t>
      </w:r>
      <w:r w:rsidRPr="00661600">
        <w:rPr>
          <w:rFonts w:asciiTheme="minorHAnsi" w:hAnsiTheme="minorHAnsi"/>
          <w:spacing w:val="-1"/>
          <w:sz w:val="24"/>
          <w:szCs w:val="24"/>
        </w:rPr>
        <w:t xml:space="preserve"> </w:t>
      </w:r>
      <w:r w:rsidRPr="00661600">
        <w:rPr>
          <w:rFonts w:asciiTheme="minorHAnsi" w:hAnsiTheme="minorHAnsi"/>
          <w:sz w:val="24"/>
          <w:szCs w:val="24"/>
        </w:rPr>
        <w:t>refere</w:t>
      </w:r>
      <w:r w:rsidRPr="00661600">
        <w:rPr>
          <w:rFonts w:asciiTheme="minorHAnsi" w:hAnsiTheme="minorHAnsi"/>
          <w:b/>
          <w:sz w:val="24"/>
          <w:szCs w:val="24"/>
        </w:rPr>
        <w:t>;</w:t>
      </w:r>
    </w:p>
    <w:p w:rsidR="00661600" w:rsidRPr="00661600" w:rsidRDefault="00661600" w:rsidP="00661600">
      <w:pPr>
        <w:pStyle w:val="PargrafodaLista"/>
        <w:widowControl w:val="0"/>
        <w:tabs>
          <w:tab w:val="left" w:pos="567"/>
        </w:tabs>
        <w:overflowPunct/>
        <w:adjustRightInd/>
        <w:spacing w:line="360" w:lineRule="auto"/>
        <w:ind w:left="0" w:right="302"/>
        <w:jc w:val="both"/>
        <w:textAlignment w:val="auto"/>
        <w:rPr>
          <w:rFonts w:asciiTheme="minorHAnsi" w:hAnsiTheme="minorHAnsi"/>
          <w:b/>
          <w:sz w:val="24"/>
          <w:szCs w:val="24"/>
        </w:rPr>
      </w:pPr>
    </w:p>
    <w:p w:rsidR="00661600" w:rsidRPr="00661600" w:rsidRDefault="00661600" w:rsidP="00661600">
      <w:pPr>
        <w:pStyle w:val="PargrafodaLista"/>
        <w:widowControl w:val="0"/>
        <w:numPr>
          <w:ilvl w:val="1"/>
          <w:numId w:val="7"/>
        </w:numPr>
        <w:tabs>
          <w:tab w:val="left" w:pos="426"/>
        </w:tabs>
        <w:overflowPunct/>
        <w:adjustRightInd/>
        <w:spacing w:line="360" w:lineRule="auto"/>
        <w:ind w:left="0" w:right="294" w:firstLine="0"/>
        <w:jc w:val="both"/>
        <w:textAlignment w:val="auto"/>
        <w:rPr>
          <w:rFonts w:asciiTheme="minorHAnsi" w:hAnsiTheme="minorHAnsi"/>
          <w:sz w:val="24"/>
          <w:szCs w:val="24"/>
        </w:rPr>
      </w:pPr>
      <w:r w:rsidRPr="00661600">
        <w:rPr>
          <w:rFonts w:asciiTheme="minorHAnsi" w:hAnsiTheme="minorHAnsi"/>
          <w:sz w:val="24"/>
          <w:szCs w:val="24"/>
        </w:rPr>
        <w:t>A equipe deverá apresentar-se uniformizada, com vestimentas e calçados adequados, bonés, capas protetoras e</w:t>
      </w:r>
      <w:r w:rsidRPr="00661600">
        <w:rPr>
          <w:rFonts w:asciiTheme="minorHAnsi" w:hAnsiTheme="minorHAnsi"/>
          <w:spacing w:val="1"/>
          <w:sz w:val="24"/>
          <w:szCs w:val="24"/>
        </w:rPr>
        <w:t xml:space="preserve"> </w:t>
      </w:r>
      <w:r w:rsidRPr="00661600">
        <w:rPr>
          <w:rFonts w:asciiTheme="minorHAnsi" w:hAnsiTheme="minorHAnsi"/>
          <w:sz w:val="24"/>
          <w:szCs w:val="24"/>
        </w:rPr>
        <w:t>demais</w:t>
      </w:r>
      <w:r w:rsidRPr="00661600">
        <w:rPr>
          <w:rFonts w:asciiTheme="minorHAnsi" w:hAnsiTheme="minorHAnsi"/>
          <w:spacing w:val="-2"/>
          <w:sz w:val="24"/>
          <w:szCs w:val="24"/>
        </w:rPr>
        <w:t xml:space="preserve"> </w:t>
      </w:r>
      <w:r w:rsidRPr="00661600">
        <w:rPr>
          <w:rFonts w:asciiTheme="minorHAnsi" w:hAnsiTheme="minorHAnsi"/>
          <w:sz w:val="24"/>
          <w:szCs w:val="24"/>
        </w:rPr>
        <w:t>equipamentos</w:t>
      </w:r>
      <w:r w:rsidRPr="00661600">
        <w:rPr>
          <w:rFonts w:asciiTheme="minorHAnsi" w:hAnsiTheme="minorHAnsi"/>
          <w:spacing w:val="-1"/>
          <w:sz w:val="24"/>
          <w:szCs w:val="24"/>
        </w:rPr>
        <w:t xml:space="preserve"> </w:t>
      </w:r>
      <w:r w:rsidRPr="00661600">
        <w:rPr>
          <w:rFonts w:asciiTheme="minorHAnsi" w:hAnsiTheme="minorHAnsi"/>
          <w:sz w:val="24"/>
          <w:szCs w:val="24"/>
        </w:rPr>
        <w:t>de segurança quando a situação</w:t>
      </w:r>
      <w:r w:rsidRPr="00661600">
        <w:rPr>
          <w:rFonts w:asciiTheme="minorHAnsi" w:hAnsiTheme="minorHAnsi"/>
          <w:spacing w:val="1"/>
          <w:sz w:val="24"/>
          <w:szCs w:val="24"/>
        </w:rPr>
        <w:t xml:space="preserve"> </w:t>
      </w:r>
      <w:r w:rsidRPr="00661600">
        <w:rPr>
          <w:rFonts w:asciiTheme="minorHAnsi" w:hAnsiTheme="minorHAnsi"/>
          <w:sz w:val="24"/>
          <w:szCs w:val="24"/>
        </w:rPr>
        <w:t>os</w:t>
      </w:r>
      <w:r w:rsidRPr="00661600">
        <w:rPr>
          <w:rFonts w:asciiTheme="minorHAnsi" w:hAnsiTheme="minorHAnsi"/>
          <w:spacing w:val="-1"/>
          <w:sz w:val="24"/>
          <w:szCs w:val="24"/>
        </w:rPr>
        <w:t xml:space="preserve"> </w:t>
      </w:r>
      <w:r w:rsidRPr="00661600">
        <w:rPr>
          <w:rFonts w:asciiTheme="minorHAnsi" w:hAnsiTheme="minorHAnsi"/>
          <w:sz w:val="24"/>
          <w:szCs w:val="24"/>
        </w:rPr>
        <w:t>exigir.</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7 - OBRIGAÇÕES DA CONTRATANTE:</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7.1.</w:t>
      </w:r>
      <w:r w:rsidRPr="007872B9">
        <w:rPr>
          <w:rFonts w:asciiTheme="minorHAnsi" w:hAnsiTheme="minorHAnsi" w:cstheme="minorHAnsi"/>
          <w:sz w:val="24"/>
          <w:szCs w:val="24"/>
        </w:rPr>
        <w:t xml:space="preserve"> Efetuar os pagamentos devidos à CONTRATADA, na forma pactuada </w:t>
      </w:r>
      <w:r>
        <w:rPr>
          <w:rFonts w:asciiTheme="minorHAnsi" w:hAnsiTheme="minorHAnsi" w:cstheme="minorHAnsi"/>
          <w:sz w:val="24"/>
          <w:szCs w:val="24"/>
        </w:rPr>
        <w:t>na ata</w:t>
      </w:r>
      <w:r w:rsidRPr="007872B9">
        <w:rPr>
          <w:rFonts w:asciiTheme="minorHAnsi" w:hAnsiTheme="minorHAnsi" w:cstheme="minorHAnsi"/>
          <w:sz w:val="24"/>
          <w:szCs w:val="24"/>
        </w:rPr>
        <w:t>;</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7.2.</w:t>
      </w:r>
      <w:r w:rsidRPr="007872B9">
        <w:rPr>
          <w:rFonts w:asciiTheme="minorHAnsi" w:hAnsiTheme="minorHAnsi" w:cstheme="minorHAnsi"/>
          <w:sz w:val="24"/>
          <w:szCs w:val="24"/>
        </w:rPr>
        <w:t xml:space="preserve"> Notificar, por escrito, a CONTRATADA quaisquer irregularidades encontradas na prestação do fornecimento;</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7.3.</w:t>
      </w:r>
      <w:r w:rsidRPr="007872B9">
        <w:rPr>
          <w:rFonts w:asciiTheme="minorHAnsi" w:hAnsiTheme="minorHAnsi" w:cstheme="minorHAnsi"/>
          <w:sz w:val="24"/>
          <w:szCs w:val="24"/>
        </w:rPr>
        <w:t xml:space="preserve"> Prestar as informações e os esclarecimentos que venham a ser solicitados pela CONTRATADA</w:t>
      </w:r>
      <w:r>
        <w:rPr>
          <w:rFonts w:asciiTheme="minorHAnsi" w:hAnsiTheme="minorHAnsi" w:cstheme="minorHAnsi"/>
          <w:sz w:val="24"/>
          <w:szCs w:val="24"/>
        </w:rPr>
        <w:t>;</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7.4.</w:t>
      </w:r>
      <w:r w:rsidRPr="007872B9">
        <w:rPr>
          <w:rFonts w:asciiTheme="minorHAnsi" w:hAnsiTheme="minorHAnsi" w:cstheme="minorHAnsi"/>
          <w:sz w:val="24"/>
          <w:szCs w:val="24"/>
        </w:rPr>
        <w:t xml:space="preserve"> Aplicar, se for o caso, as sanções administrativas e penalidades regulamentares e contratuais</w:t>
      </w:r>
      <w:r>
        <w:rPr>
          <w:rFonts w:asciiTheme="minorHAnsi" w:hAnsiTheme="minorHAnsi" w:cstheme="minorHAnsi"/>
          <w:sz w:val="24"/>
          <w:szCs w:val="24"/>
        </w:rPr>
        <w:t>;</w:t>
      </w:r>
      <w:r w:rsidRPr="007872B9">
        <w:rPr>
          <w:rFonts w:asciiTheme="minorHAnsi" w:hAnsiTheme="minorHAnsi" w:cstheme="minorHAnsi"/>
          <w:sz w:val="24"/>
          <w:szCs w:val="24"/>
        </w:rPr>
        <w:t xml:space="preserve"> </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lastRenderedPageBreak/>
        <w:t>7.5.</w:t>
      </w:r>
      <w:r w:rsidRPr="007872B9">
        <w:rPr>
          <w:rFonts w:asciiTheme="minorHAnsi" w:hAnsiTheme="minorHAnsi" w:cstheme="minorHAnsi"/>
          <w:sz w:val="24"/>
          <w:szCs w:val="24"/>
        </w:rPr>
        <w:t xml:space="preserve"> Comunicar a CONTRATADA, sempre que necessário qualquer deficiência em relação aos serviços prestados;</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7.6.</w:t>
      </w:r>
      <w:r w:rsidRPr="007872B9">
        <w:rPr>
          <w:rFonts w:asciiTheme="minorHAnsi" w:hAnsiTheme="minorHAnsi" w:cstheme="minorHAnsi"/>
          <w:sz w:val="24"/>
          <w:szCs w:val="24"/>
        </w:rPr>
        <w:t xml:space="preserve"> Informar a contratada vencedora, quais os procedimentos para a correta </w:t>
      </w:r>
      <w:r>
        <w:rPr>
          <w:rFonts w:asciiTheme="minorHAnsi" w:hAnsiTheme="minorHAnsi" w:cstheme="minorHAnsi"/>
          <w:sz w:val="24"/>
          <w:szCs w:val="24"/>
        </w:rPr>
        <w:t>execução</w:t>
      </w:r>
      <w:r w:rsidRPr="007872B9">
        <w:rPr>
          <w:rFonts w:asciiTheme="minorHAnsi" w:hAnsiTheme="minorHAnsi" w:cstheme="minorHAnsi"/>
          <w:sz w:val="24"/>
          <w:szCs w:val="24"/>
        </w:rPr>
        <w:t>, assim como quaisquer outras alterações no decorrer do contrato;</w:t>
      </w:r>
    </w:p>
    <w:p w:rsidR="00D71E8D" w:rsidRPr="007872B9" w:rsidRDefault="00D71E8D" w:rsidP="00D71E8D">
      <w:pPr>
        <w:spacing w:before="240" w:after="240" w:line="360" w:lineRule="auto"/>
        <w:jc w:val="both"/>
        <w:rPr>
          <w:rFonts w:asciiTheme="minorHAnsi" w:hAnsiTheme="minorHAnsi" w:cstheme="minorHAnsi"/>
          <w:sz w:val="24"/>
          <w:szCs w:val="24"/>
        </w:rPr>
      </w:pPr>
      <w:r w:rsidRPr="007872B9">
        <w:rPr>
          <w:rFonts w:asciiTheme="minorHAnsi" w:hAnsiTheme="minorHAnsi" w:cstheme="minorHAnsi"/>
          <w:b/>
          <w:sz w:val="24"/>
          <w:szCs w:val="24"/>
        </w:rPr>
        <w:t>7.7.</w:t>
      </w:r>
      <w:r w:rsidRPr="007872B9">
        <w:rPr>
          <w:rFonts w:asciiTheme="minorHAnsi" w:hAnsiTheme="minorHAnsi" w:cstheme="minorHAnsi"/>
          <w:sz w:val="24"/>
          <w:szCs w:val="24"/>
        </w:rPr>
        <w:t xml:space="preserve"> Acompanhar e fiscalizar a execução </w:t>
      </w:r>
      <w:r>
        <w:rPr>
          <w:rFonts w:asciiTheme="minorHAnsi" w:hAnsiTheme="minorHAnsi" w:cstheme="minorHAnsi"/>
          <w:sz w:val="24"/>
          <w:szCs w:val="24"/>
        </w:rPr>
        <w:t xml:space="preserve">da ata, bem como atestar veracidade no relatório </w:t>
      </w:r>
      <w:r w:rsidR="00AA7FE3">
        <w:rPr>
          <w:rFonts w:asciiTheme="minorHAnsi" w:hAnsiTheme="minorHAnsi" w:cstheme="minorHAnsi"/>
          <w:sz w:val="24"/>
          <w:szCs w:val="24"/>
        </w:rPr>
        <w:t xml:space="preserve">e </w:t>
      </w:r>
      <w:r>
        <w:rPr>
          <w:rFonts w:asciiTheme="minorHAnsi" w:hAnsiTheme="minorHAnsi" w:cstheme="minorHAnsi"/>
          <w:sz w:val="24"/>
          <w:szCs w:val="24"/>
        </w:rPr>
        <w:t>diários de execução; A</w:t>
      </w:r>
      <w:r w:rsidRPr="007872B9">
        <w:rPr>
          <w:rFonts w:asciiTheme="minorHAnsi" w:hAnsiTheme="minorHAnsi" w:cstheme="minorHAnsi"/>
          <w:sz w:val="24"/>
          <w:szCs w:val="24"/>
        </w:rPr>
        <w:t>testar na Nota Fiscal/Fatura a entrega efetiva do objeto, fiscalizar os veículos e métodos utilizados no serviço, o que em nenhuma hipótese eximirá a proponente vencedora das responsabilidades do Código Civil e/ou Penal;</w:t>
      </w:r>
    </w:p>
    <w:p w:rsidR="00D71E8D" w:rsidRPr="007872B9" w:rsidRDefault="00D71E8D" w:rsidP="00D71E8D">
      <w:pPr>
        <w:spacing w:before="240" w:after="240" w:line="360" w:lineRule="auto"/>
        <w:jc w:val="both"/>
        <w:rPr>
          <w:rFonts w:asciiTheme="minorHAnsi" w:hAnsiTheme="minorHAnsi" w:cstheme="minorHAnsi"/>
          <w:color w:val="000000"/>
          <w:sz w:val="24"/>
          <w:szCs w:val="24"/>
        </w:rPr>
      </w:pPr>
      <w:r w:rsidRPr="007872B9">
        <w:rPr>
          <w:rFonts w:asciiTheme="minorHAnsi" w:hAnsiTheme="minorHAnsi" w:cstheme="minorHAnsi"/>
          <w:b/>
          <w:sz w:val="24"/>
          <w:szCs w:val="24"/>
        </w:rPr>
        <w:t>7.8.</w:t>
      </w:r>
      <w:r w:rsidRPr="007872B9">
        <w:rPr>
          <w:rFonts w:asciiTheme="minorHAnsi" w:hAnsiTheme="minorHAnsi" w:cstheme="minorHAnsi"/>
          <w:sz w:val="24"/>
          <w:szCs w:val="24"/>
        </w:rPr>
        <w:t xml:space="preserve"> </w:t>
      </w:r>
      <w:r w:rsidRPr="007872B9">
        <w:rPr>
          <w:rFonts w:asciiTheme="minorHAnsi" w:hAnsiTheme="minorHAnsi" w:cstheme="minorHAnsi"/>
          <w:color w:val="000000"/>
          <w:sz w:val="24"/>
          <w:szCs w:val="24"/>
        </w:rPr>
        <w:t>A Contratante terá o direito de recusar todo e qualquer veículo utilizado</w:t>
      </w:r>
      <w:r>
        <w:rPr>
          <w:rFonts w:asciiTheme="minorHAnsi" w:hAnsiTheme="minorHAnsi" w:cstheme="minorHAnsi"/>
          <w:color w:val="000000"/>
          <w:sz w:val="24"/>
          <w:szCs w:val="24"/>
        </w:rPr>
        <w:t>,</w:t>
      </w:r>
      <w:r w:rsidRPr="007872B9">
        <w:rPr>
          <w:rFonts w:asciiTheme="minorHAnsi" w:hAnsiTheme="minorHAnsi" w:cstheme="minorHAnsi"/>
          <w:color w:val="000000"/>
          <w:sz w:val="24"/>
          <w:szCs w:val="24"/>
        </w:rPr>
        <w:t xml:space="preserve"> que não estejam adequados para a prestação dos serviços</w:t>
      </w:r>
      <w:r w:rsidR="00AA7FE3">
        <w:rPr>
          <w:rFonts w:asciiTheme="minorHAnsi" w:hAnsiTheme="minorHAnsi" w:cstheme="minorHAnsi"/>
          <w:color w:val="000000"/>
          <w:sz w:val="24"/>
          <w:szCs w:val="24"/>
        </w:rPr>
        <w:t>, bem como os serviços prestados</w:t>
      </w:r>
      <w:r w:rsidRPr="007872B9">
        <w:rPr>
          <w:rFonts w:asciiTheme="minorHAnsi" w:hAnsiTheme="minorHAnsi" w:cstheme="minorHAnsi"/>
          <w:color w:val="000000"/>
          <w:sz w:val="24"/>
          <w:szCs w:val="24"/>
        </w:rPr>
        <w:t>;</w:t>
      </w:r>
    </w:p>
    <w:p w:rsidR="00D71E8D" w:rsidRDefault="00D71E8D" w:rsidP="00D71E8D">
      <w:pPr>
        <w:overflowPunct/>
        <w:autoSpaceDE/>
        <w:autoSpaceDN/>
        <w:adjustRightInd/>
        <w:spacing w:before="240" w:after="240" w:line="360" w:lineRule="auto"/>
        <w:jc w:val="both"/>
        <w:textAlignment w:val="auto"/>
        <w:rPr>
          <w:rFonts w:asciiTheme="minorHAnsi" w:hAnsiTheme="minorHAnsi" w:cstheme="minorHAnsi"/>
          <w:sz w:val="24"/>
          <w:szCs w:val="24"/>
        </w:rPr>
      </w:pPr>
      <w:r w:rsidRPr="007872B9">
        <w:rPr>
          <w:rFonts w:asciiTheme="minorHAnsi" w:hAnsiTheme="minorHAnsi" w:cstheme="minorHAnsi"/>
          <w:b/>
          <w:color w:val="000000"/>
          <w:sz w:val="24"/>
          <w:szCs w:val="24"/>
        </w:rPr>
        <w:t>7.9.</w:t>
      </w:r>
      <w:r w:rsidRPr="007872B9">
        <w:rPr>
          <w:rFonts w:asciiTheme="minorHAnsi" w:hAnsiTheme="minorHAnsi" w:cstheme="minorHAnsi"/>
          <w:color w:val="000000"/>
          <w:sz w:val="24"/>
          <w:szCs w:val="24"/>
        </w:rPr>
        <w:t xml:space="preserve"> </w:t>
      </w:r>
      <w:r w:rsidRPr="007872B9">
        <w:rPr>
          <w:rFonts w:asciiTheme="minorHAnsi" w:hAnsiTheme="minorHAnsi" w:cstheme="minorHAnsi"/>
          <w:sz w:val="24"/>
          <w:szCs w:val="24"/>
        </w:rPr>
        <w:t>Compete também ao MUNICÍPIO, solicitar o afastamento do profissional que não estiver apto às obrigações estabelecidas no contrato ou que não tenha comportamento adequado no desenvolvimento dos serviços;</w:t>
      </w:r>
    </w:p>
    <w:p w:rsidR="00D71E8D" w:rsidRPr="007872B9" w:rsidRDefault="00D71E8D" w:rsidP="00D71E8D">
      <w:pPr>
        <w:spacing w:line="360" w:lineRule="auto"/>
        <w:jc w:val="both"/>
        <w:rPr>
          <w:rFonts w:asciiTheme="minorHAnsi" w:hAnsiTheme="minorHAnsi" w:cstheme="minorHAnsi"/>
          <w:b/>
          <w:sz w:val="24"/>
          <w:szCs w:val="24"/>
        </w:rPr>
      </w:pPr>
      <w:r w:rsidRPr="007872B9">
        <w:rPr>
          <w:rFonts w:asciiTheme="minorHAnsi" w:hAnsiTheme="minorHAnsi" w:cstheme="minorHAnsi"/>
          <w:b/>
          <w:sz w:val="24"/>
          <w:szCs w:val="24"/>
        </w:rPr>
        <w:t>8</w:t>
      </w:r>
      <w:r w:rsidR="00AA7FE3">
        <w:rPr>
          <w:rFonts w:asciiTheme="minorHAnsi" w:hAnsiTheme="minorHAnsi" w:cstheme="minorHAnsi"/>
          <w:b/>
          <w:sz w:val="24"/>
          <w:szCs w:val="24"/>
        </w:rPr>
        <w:t>.</w:t>
      </w:r>
      <w:r w:rsidRPr="007872B9">
        <w:rPr>
          <w:rFonts w:asciiTheme="minorHAnsi" w:hAnsiTheme="minorHAnsi" w:cstheme="minorHAnsi"/>
          <w:b/>
          <w:sz w:val="24"/>
          <w:szCs w:val="24"/>
        </w:rPr>
        <w:t xml:space="preserve"> DOTAÇÃO ORÇAMENTÁRIA:</w:t>
      </w:r>
    </w:p>
    <w:p w:rsidR="00D71E8D" w:rsidRPr="007872B9" w:rsidRDefault="00D71E8D" w:rsidP="00D71E8D">
      <w:pPr>
        <w:spacing w:line="360" w:lineRule="auto"/>
        <w:jc w:val="both"/>
        <w:rPr>
          <w:rFonts w:asciiTheme="minorHAnsi" w:hAnsiTheme="minorHAnsi" w:cstheme="minorHAnsi"/>
          <w:b/>
          <w:sz w:val="10"/>
          <w:szCs w:val="10"/>
        </w:rPr>
      </w:pPr>
    </w:p>
    <w:p w:rsidR="00D71E8D" w:rsidRPr="007872B9" w:rsidRDefault="00AA7FE3" w:rsidP="00D71E8D">
      <w:pPr>
        <w:spacing w:line="360" w:lineRule="auto"/>
        <w:jc w:val="both"/>
        <w:rPr>
          <w:rFonts w:asciiTheme="minorHAnsi" w:hAnsiTheme="minorHAnsi" w:cstheme="minorHAnsi"/>
          <w:sz w:val="24"/>
          <w:szCs w:val="24"/>
        </w:rPr>
      </w:pPr>
      <w:r>
        <w:rPr>
          <w:rFonts w:asciiTheme="minorHAnsi" w:hAnsiTheme="minorHAnsi" w:cstheme="minorHAnsi"/>
          <w:b/>
          <w:sz w:val="24"/>
          <w:szCs w:val="24"/>
        </w:rPr>
        <w:t>8</w:t>
      </w:r>
      <w:r w:rsidR="00D71E8D" w:rsidRPr="007872B9">
        <w:rPr>
          <w:rFonts w:asciiTheme="minorHAnsi" w:hAnsiTheme="minorHAnsi" w:cstheme="minorHAnsi"/>
          <w:b/>
          <w:sz w:val="24"/>
          <w:szCs w:val="24"/>
        </w:rPr>
        <w:t>.1</w:t>
      </w:r>
      <w:r w:rsidR="00D71E8D" w:rsidRPr="007872B9">
        <w:rPr>
          <w:rFonts w:asciiTheme="minorHAnsi" w:hAnsiTheme="minorHAnsi" w:cstheme="minorHAnsi"/>
          <w:sz w:val="24"/>
          <w:szCs w:val="24"/>
        </w:rPr>
        <w:t xml:space="preserve">. As despesas correrão por conta da dotação </w:t>
      </w:r>
      <w:r>
        <w:rPr>
          <w:rFonts w:asciiTheme="minorHAnsi" w:hAnsiTheme="minorHAnsi" w:cstheme="minorHAnsi"/>
          <w:b/>
          <w:sz w:val="24"/>
          <w:szCs w:val="24"/>
          <w:u w:val="single"/>
        </w:rPr>
        <w:t>154</w:t>
      </w:r>
      <w:r w:rsidR="00D71E8D">
        <w:rPr>
          <w:rFonts w:asciiTheme="minorHAnsi" w:hAnsiTheme="minorHAnsi" w:cstheme="minorHAnsi"/>
          <w:b/>
          <w:sz w:val="24"/>
          <w:szCs w:val="24"/>
          <w:u w:val="single"/>
        </w:rPr>
        <w:t xml:space="preserve"> </w:t>
      </w:r>
      <w:r w:rsidR="00D71E8D" w:rsidRPr="007872B9">
        <w:rPr>
          <w:rFonts w:asciiTheme="minorHAnsi" w:hAnsiTheme="minorHAnsi" w:cstheme="minorHAnsi"/>
          <w:sz w:val="24"/>
          <w:szCs w:val="24"/>
        </w:rPr>
        <w:t>da Secretaria Municipal de Obras, do orçamento para o exercício de 202</w:t>
      </w:r>
      <w:r>
        <w:rPr>
          <w:rFonts w:asciiTheme="minorHAnsi" w:hAnsiTheme="minorHAnsi" w:cstheme="minorHAnsi"/>
          <w:sz w:val="24"/>
          <w:szCs w:val="24"/>
        </w:rPr>
        <w:t>3</w:t>
      </w:r>
      <w:r w:rsidR="00D71E8D" w:rsidRPr="007872B9">
        <w:rPr>
          <w:rFonts w:asciiTheme="minorHAnsi" w:hAnsiTheme="minorHAnsi" w:cstheme="minorHAnsi"/>
          <w:sz w:val="24"/>
          <w:szCs w:val="24"/>
        </w:rPr>
        <w:t>;</w:t>
      </w:r>
    </w:p>
    <w:p w:rsidR="00D71E8D" w:rsidRPr="007872B9" w:rsidRDefault="00D71E8D" w:rsidP="00D71E8D">
      <w:pPr>
        <w:spacing w:line="360" w:lineRule="auto"/>
        <w:jc w:val="both"/>
        <w:rPr>
          <w:rFonts w:asciiTheme="minorHAnsi" w:hAnsiTheme="minorHAnsi" w:cstheme="minorHAnsi"/>
          <w:sz w:val="24"/>
          <w:szCs w:val="24"/>
        </w:rPr>
      </w:pPr>
    </w:p>
    <w:p w:rsidR="00D71E8D" w:rsidRPr="007872B9" w:rsidRDefault="00AA7FE3" w:rsidP="00D71E8D">
      <w:pPr>
        <w:spacing w:line="360" w:lineRule="auto"/>
        <w:jc w:val="both"/>
        <w:rPr>
          <w:rFonts w:asciiTheme="minorHAnsi" w:hAnsiTheme="minorHAnsi" w:cstheme="minorHAnsi"/>
          <w:b/>
          <w:sz w:val="24"/>
          <w:szCs w:val="24"/>
        </w:rPr>
      </w:pPr>
      <w:r>
        <w:rPr>
          <w:rFonts w:asciiTheme="minorHAnsi" w:hAnsiTheme="minorHAnsi" w:cstheme="minorHAnsi"/>
          <w:b/>
          <w:sz w:val="24"/>
          <w:szCs w:val="24"/>
        </w:rPr>
        <w:t>9</w:t>
      </w:r>
      <w:r w:rsidR="00D71E8D">
        <w:rPr>
          <w:rFonts w:asciiTheme="minorHAnsi" w:hAnsiTheme="minorHAnsi" w:cstheme="minorHAnsi"/>
          <w:b/>
          <w:sz w:val="24"/>
          <w:szCs w:val="24"/>
        </w:rPr>
        <w:t>.</w:t>
      </w:r>
      <w:r w:rsidR="00D71E8D" w:rsidRPr="007872B9">
        <w:rPr>
          <w:rFonts w:asciiTheme="minorHAnsi" w:hAnsiTheme="minorHAnsi" w:cstheme="minorHAnsi"/>
          <w:b/>
          <w:sz w:val="24"/>
          <w:szCs w:val="24"/>
        </w:rPr>
        <w:t xml:space="preserve"> DA FISCALIZAÇÃO:</w:t>
      </w:r>
    </w:p>
    <w:p w:rsidR="00AA7FE3" w:rsidRPr="007872B9" w:rsidRDefault="00AA7FE3" w:rsidP="00AA7FE3">
      <w:pPr>
        <w:spacing w:before="240" w:after="240" w:line="360" w:lineRule="auto"/>
        <w:jc w:val="both"/>
        <w:rPr>
          <w:rFonts w:asciiTheme="minorHAnsi" w:hAnsiTheme="minorHAnsi" w:cs="Arial"/>
          <w:sz w:val="24"/>
          <w:szCs w:val="24"/>
        </w:rPr>
      </w:pPr>
      <w:r>
        <w:rPr>
          <w:rFonts w:asciiTheme="minorHAnsi" w:hAnsiTheme="minorHAnsi" w:cstheme="minorHAnsi"/>
          <w:b/>
          <w:sz w:val="24"/>
          <w:szCs w:val="24"/>
        </w:rPr>
        <w:t>9.</w:t>
      </w:r>
      <w:r w:rsidR="00D71E8D" w:rsidRPr="007872B9">
        <w:rPr>
          <w:rFonts w:asciiTheme="minorHAnsi" w:hAnsiTheme="minorHAnsi" w:cstheme="minorHAnsi"/>
          <w:sz w:val="24"/>
          <w:szCs w:val="24"/>
        </w:rPr>
        <w:t xml:space="preserve"> </w:t>
      </w:r>
      <w:r w:rsidR="00D71E8D" w:rsidRPr="007872B9">
        <w:rPr>
          <w:rFonts w:asciiTheme="minorHAnsi" w:hAnsiTheme="minorHAnsi" w:cs="Arial"/>
          <w:sz w:val="24"/>
          <w:szCs w:val="24"/>
        </w:rPr>
        <w:t xml:space="preserve">Designamos para acompanhar e fiscalizar este processo licitatório o servidor, </w:t>
      </w:r>
      <w:r>
        <w:rPr>
          <w:rFonts w:asciiTheme="minorHAnsi" w:hAnsiTheme="minorHAnsi" w:cs="Arial"/>
          <w:b/>
          <w:sz w:val="24"/>
          <w:szCs w:val="24"/>
        </w:rPr>
        <w:t>DJAN DINIS DE SOUZA</w:t>
      </w:r>
      <w:r w:rsidRPr="007872B9">
        <w:rPr>
          <w:rFonts w:asciiTheme="minorHAnsi" w:hAnsiTheme="minorHAnsi" w:cs="Arial"/>
          <w:b/>
          <w:sz w:val="24"/>
          <w:szCs w:val="24"/>
        </w:rPr>
        <w:t xml:space="preserve">, </w:t>
      </w:r>
      <w:r w:rsidRPr="007872B9">
        <w:rPr>
          <w:rFonts w:asciiTheme="minorHAnsi" w:hAnsiTheme="minorHAnsi" w:cs="Arial"/>
          <w:sz w:val="24"/>
          <w:szCs w:val="24"/>
        </w:rPr>
        <w:t>Assessor I da Secretaria Municipal de Obras,</w:t>
      </w:r>
      <w:r w:rsidRPr="007872B9">
        <w:rPr>
          <w:rFonts w:asciiTheme="minorHAnsi" w:hAnsiTheme="minorHAnsi" w:cs="Arial"/>
          <w:b/>
          <w:sz w:val="24"/>
          <w:szCs w:val="24"/>
        </w:rPr>
        <w:t xml:space="preserve"> </w:t>
      </w:r>
      <w:r>
        <w:rPr>
          <w:rFonts w:asciiTheme="minorHAnsi" w:hAnsiTheme="minorHAnsi" w:cs="Calibri"/>
          <w:sz w:val="24"/>
          <w:szCs w:val="24"/>
        </w:rPr>
        <w:t>matrícula nº 1170503</w:t>
      </w:r>
      <w:r w:rsidRPr="007872B9">
        <w:rPr>
          <w:rFonts w:asciiTheme="minorHAnsi" w:hAnsiTheme="minorHAnsi" w:cs="Calibri"/>
          <w:sz w:val="24"/>
          <w:szCs w:val="24"/>
        </w:rPr>
        <w:t>.</w:t>
      </w:r>
    </w:p>
    <w:p w:rsidR="00D71E8D" w:rsidRPr="007872B9" w:rsidRDefault="00D71E8D" w:rsidP="00D71E8D">
      <w:pPr>
        <w:spacing w:before="240" w:after="240" w:line="360" w:lineRule="auto"/>
        <w:jc w:val="right"/>
        <w:rPr>
          <w:rFonts w:asciiTheme="minorHAnsi" w:hAnsiTheme="minorHAnsi" w:cs="Arial"/>
          <w:sz w:val="24"/>
          <w:szCs w:val="24"/>
        </w:rPr>
      </w:pPr>
      <w:r w:rsidRPr="007872B9">
        <w:rPr>
          <w:rFonts w:asciiTheme="minorHAnsi" w:hAnsiTheme="minorHAnsi" w:cstheme="minorHAnsi"/>
          <w:sz w:val="24"/>
          <w:szCs w:val="24"/>
        </w:rPr>
        <w:t xml:space="preserve">Itajaí (SC), </w:t>
      </w:r>
      <w:r w:rsidR="002E6DF2">
        <w:rPr>
          <w:rFonts w:asciiTheme="minorHAnsi" w:hAnsiTheme="minorHAnsi" w:cstheme="minorHAnsi"/>
          <w:sz w:val="24"/>
          <w:szCs w:val="24"/>
        </w:rPr>
        <w:t xml:space="preserve">09 </w:t>
      </w:r>
      <w:r>
        <w:rPr>
          <w:rFonts w:asciiTheme="minorHAnsi" w:hAnsiTheme="minorHAnsi" w:cstheme="minorHAnsi"/>
          <w:sz w:val="24"/>
          <w:szCs w:val="24"/>
        </w:rPr>
        <w:t xml:space="preserve">de </w:t>
      </w:r>
      <w:r w:rsidR="00AA7FE3">
        <w:rPr>
          <w:rFonts w:asciiTheme="minorHAnsi" w:hAnsiTheme="minorHAnsi" w:cstheme="minorHAnsi"/>
          <w:sz w:val="24"/>
          <w:szCs w:val="24"/>
        </w:rPr>
        <w:t xml:space="preserve">janeiro </w:t>
      </w:r>
      <w:r>
        <w:rPr>
          <w:rFonts w:asciiTheme="minorHAnsi" w:hAnsiTheme="minorHAnsi" w:cstheme="minorHAnsi"/>
          <w:sz w:val="24"/>
          <w:szCs w:val="24"/>
        </w:rPr>
        <w:t xml:space="preserve">de </w:t>
      </w:r>
      <w:r w:rsidR="00AA7FE3">
        <w:rPr>
          <w:rFonts w:asciiTheme="minorHAnsi" w:hAnsiTheme="minorHAnsi" w:cstheme="minorHAnsi"/>
          <w:sz w:val="24"/>
          <w:szCs w:val="24"/>
        </w:rPr>
        <w:t>2023</w:t>
      </w:r>
      <w:r>
        <w:rPr>
          <w:rFonts w:asciiTheme="minorHAnsi" w:hAnsiTheme="minorHAnsi" w:cstheme="minorHAnsi"/>
          <w:sz w:val="24"/>
          <w:szCs w:val="24"/>
        </w:rPr>
        <w:t>.</w:t>
      </w:r>
      <w:r w:rsidRPr="007872B9">
        <w:rPr>
          <w:rFonts w:asciiTheme="minorHAnsi" w:hAnsiTheme="minorHAnsi" w:cstheme="minorHAnsi"/>
          <w:sz w:val="24"/>
          <w:szCs w:val="24"/>
        </w:rPr>
        <w:t xml:space="preserve">     </w:t>
      </w:r>
    </w:p>
    <w:p w:rsidR="00D71E8D" w:rsidRPr="007872B9" w:rsidRDefault="00D71E8D" w:rsidP="00D71E8D">
      <w:pPr>
        <w:spacing w:line="276" w:lineRule="auto"/>
        <w:jc w:val="both"/>
        <w:rPr>
          <w:rFonts w:asciiTheme="minorHAnsi" w:hAnsiTheme="minorHAnsi" w:cstheme="minorHAnsi"/>
          <w:sz w:val="24"/>
          <w:szCs w:val="24"/>
        </w:rPr>
      </w:pPr>
    </w:p>
    <w:p w:rsidR="00D71E8D" w:rsidRPr="007872B9" w:rsidRDefault="00D71E8D" w:rsidP="00D71E8D">
      <w:pPr>
        <w:spacing w:line="276" w:lineRule="auto"/>
        <w:jc w:val="center"/>
        <w:rPr>
          <w:rFonts w:asciiTheme="minorHAnsi" w:hAnsiTheme="minorHAnsi" w:cstheme="minorHAnsi"/>
          <w:b/>
          <w:sz w:val="24"/>
          <w:szCs w:val="24"/>
        </w:rPr>
      </w:pPr>
      <w:r w:rsidRPr="007872B9">
        <w:rPr>
          <w:rFonts w:asciiTheme="minorHAnsi" w:hAnsiTheme="minorHAnsi" w:cstheme="minorHAnsi"/>
          <w:b/>
          <w:sz w:val="24"/>
          <w:szCs w:val="24"/>
        </w:rPr>
        <w:t>MARCIO JOSÉ GONÇALVES</w:t>
      </w:r>
    </w:p>
    <w:p w:rsidR="009F2BA7" w:rsidRDefault="00D71E8D" w:rsidP="00757F16">
      <w:pPr>
        <w:spacing w:line="276" w:lineRule="auto"/>
        <w:jc w:val="center"/>
      </w:pPr>
      <w:r w:rsidRPr="007872B9">
        <w:rPr>
          <w:rFonts w:asciiTheme="minorHAnsi" w:hAnsiTheme="minorHAnsi" w:cstheme="minorHAnsi"/>
          <w:sz w:val="24"/>
          <w:szCs w:val="24"/>
        </w:rPr>
        <w:t>Secretário Municipal de Obras</w:t>
      </w:r>
      <w:bookmarkStart w:id="0" w:name="_GoBack"/>
      <w:bookmarkEnd w:id="0"/>
    </w:p>
    <w:sectPr w:rsidR="009F2BA7" w:rsidSect="006D4DFF">
      <w:type w:val="continuous"/>
      <w:pgSz w:w="12240" w:h="15840"/>
      <w:pgMar w:top="1440" w:right="1080" w:bottom="1440" w:left="108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2F1" w:rsidRDefault="00D102F1">
      <w:r>
        <w:separator/>
      </w:r>
    </w:p>
  </w:endnote>
  <w:endnote w:type="continuationSeparator" w:id="0">
    <w:p w:rsidR="00D102F1" w:rsidRDefault="00D1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8FF" w:rsidRDefault="009F7394" w:rsidP="007408FF">
    <w:pPr>
      <w:pStyle w:val="Rodap"/>
      <w:tabs>
        <w:tab w:val="right" w:pos="9356"/>
      </w:tabs>
      <w:rPr>
        <w:rFonts w:ascii="Arial" w:hAnsi="Arial" w:cs="Arial"/>
        <w:color w:val="BFBFBF" w:themeColor="background1" w:themeShade="BF"/>
        <w:sz w:val="24"/>
        <w:szCs w:val="24"/>
      </w:rPr>
    </w:pPr>
    <w:r>
      <w:rPr>
        <w:rFonts w:ascii="Arial" w:hAnsi="Arial" w:cs="Arial"/>
        <w:b/>
        <w:noProof/>
        <w:color w:val="262626" w:themeColor="text1" w:themeTint="D9"/>
      </w:rPr>
      <w:drawing>
        <wp:anchor distT="0" distB="0" distL="114300" distR="114300" simplePos="0" relativeHeight="251661312" behindDoc="0" locked="0" layoutInCell="1" allowOverlap="1" wp14:anchorId="379D81E0" wp14:editId="308C4FA2">
          <wp:simplePos x="0" y="0"/>
          <wp:positionH relativeFrom="column">
            <wp:posOffset>17217</wp:posOffset>
          </wp:positionH>
          <wp:positionV relativeFrom="paragraph">
            <wp:posOffset>103421</wp:posOffset>
          </wp:positionV>
          <wp:extent cx="714195" cy="715992"/>
          <wp:effectExtent l="1905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4195" cy="715992"/>
                  </a:xfrm>
                  <a:prstGeom prst="rect">
                    <a:avLst/>
                  </a:prstGeom>
                </pic:spPr>
              </pic:pic>
            </a:graphicData>
          </a:graphic>
        </wp:anchor>
      </w:drawing>
    </w:r>
    <w:r w:rsidR="00D102F1">
      <w:rPr>
        <w:rFonts w:ascii="Arial" w:hAnsi="Arial" w:cs="Arial"/>
        <w:b/>
        <w:color w:val="262626" w:themeColor="text1" w:themeTint="D9"/>
      </w:rPr>
      <w:pict>
        <v:rect id="_x0000_i1025" style="width:410.65pt;height:1.8pt" o:hrpct="878" o:hralign="right" o:hrstd="t" o:hr="t" fillcolor="#9d9da1" stroked="f"/>
      </w:pict>
    </w:r>
  </w:p>
  <w:p w:rsidR="007408FF" w:rsidRPr="00B54534" w:rsidRDefault="009F7394" w:rsidP="007408FF">
    <w:pPr>
      <w:pStyle w:val="Rodap"/>
      <w:jc w:val="right"/>
      <w:rPr>
        <w:rFonts w:ascii="Arial" w:hAnsi="Arial" w:cs="Arial"/>
        <w:b/>
        <w:color w:val="262626" w:themeColor="text1" w:themeTint="D9"/>
      </w:rPr>
    </w:pPr>
    <w:r w:rsidRPr="00B54534">
      <w:rPr>
        <w:rFonts w:ascii="Arial" w:hAnsi="Arial" w:cs="Arial"/>
        <w:b/>
        <w:color w:val="262626" w:themeColor="text1" w:themeTint="D9"/>
      </w:rPr>
      <w:t>Secretaria Municipal de Obras</w:t>
    </w:r>
  </w:p>
  <w:p w:rsidR="007408FF" w:rsidRPr="00B54534" w:rsidRDefault="009F7394" w:rsidP="007408FF">
    <w:pPr>
      <w:pStyle w:val="Rodap"/>
      <w:jc w:val="right"/>
      <w:rPr>
        <w:rFonts w:ascii="Arial" w:hAnsi="Arial" w:cs="Arial"/>
        <w:color w:val="262626" w:themeColor="text1" w:themeTint="D9"/>
      </w:rPr>
    </w:pPr>
    <w:r w:rsidRPr="00B54534">
      <w:rPr>
        <w:rFonts w:ascii="Arial" w:hAnsi="Arial" w:cs="Arial"/>
        <w:color w:val="262626" w:themeColor="text1" w:themeTint="D9"/>
      </w:rPr>
      <w:t>Rua José Pereira Liberato, 1899 – Bairro São João</w:t>
    </w:r>
  </w:p>
  <w:p w:rsidR="007408FF" w:rsidRPr="00B54534" w:rsidRDefault="009F7394" w:rsidP="007408FF">
    <w:pPr>
      <w:pStyle w:val="Rodap"/>
      <w:jc w:val="right"/>
      <w:rPr>
        <w:rFonts w:ascii="Arial" w:hAnsi="Arial" w:cs="Arial"/>
        <w:color w:val="262626" w:themeColor="text1" w:themeTint="D9"/>
      </w:rPr>
    </w:pPr>
    <w:r w:rsidRPr="00B54534">
      <w:rPr>
        <w:rFonts w:ascii="Arial" w:hAnsi="Arial" w:cs="Arial"/>
        <w:color w:val="262626" w:themeColor="text1" w:themeTint="D9"/>
      </w:rPr>
      <w:t>CEP 88.30</w:t>
    </w:r>
    <w:r>
      <w:rPr>
        <w:rFonts w:ascii="Arial" w:hAnsi="Arial" w:cs="Arial"/>
        <w:color w:val="262626" w:themeColor="text1" w:themeTint="D9"/>
      </w:rPr>
      <w:t>4</w:t>
    </w:r>
    <w:r w:rsidRPr="00B54534">
      <w:rPr>
        <w:rFonts w:ascii="Arial" w:hAnsi="Arial" w:cs="Arial"/>
        <w:color w:val="262626" w:themeColor="text1" w:themeTint="D9"/>
      </w:rPr>
      <w:t>-4</w:t>
    </w:r>
    <w:r>
      <w:rPr>
        <w:rFonts w:ascii="Arial" w:hAnsi="Arial" w:cs="Arial"/>
        <w:color w:val="262626" w:themeColor="text1" w:themeTint="D9"/>
      </w:rPr>
      <w:t>0</w:t>
    </w:r>
    <w:r w:rsidRPr="00B54534">
      <w:rPr>
        <w:rFonts w:ascii="Arial" w:hAnsi="Arial" w:cs="Arial"/>
        <w:color w:val="262626" w:themeColor="text1" w:themeTint="D9"/>
      </w:rPr>
      <w:t>0 - Itajaí/SC Telefone: (47) 3348-0303</w:t>
    </w:r>
  </w:p>
  <w:p w:rsidR="00526C27" w:rsidRDefault="00D102F1">
    <w:pPr>
      <w:pStyle w:val="Rodap"/>
      <w:jc w:val="right"/>
      <w:rPr>
        <w:b/>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2F1" w:rsidRDefault="00D102F1">
      <w:r>
        <w:separator/>
      </w:r>
    </w:p>
  </w:footnote>
  <w:footnote w:type="continuationSeparator" w:id="0">
    <w:p w:rsidR="00D102F1" w:rsidRDefault="00D10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C27" w:rsidRDefault="009F7394" w:rsidP="00516315">
    <w:pPr>
      <w:pStyle w:val="Cabealho"/>
      <w:jc w:val="right"/>
      <w:rPr>
        <w:noProof/>
      </w:rPr>
    </w:pPr>
    <w:r>
      <w:rPr>
        <w:noProof/>
      </w:rPr>
      <w:drawing>
        <wp:anchor distT="0" distB="0" distL="114300" distR="114300" simplePos="0" relativeHeight="251660288" behindDoc="0" locked="0" layoutInCell="1" allowOverlap="1" wp14:anchorId="434ADFA6" wp14:editId="2A72BBDF">
          <wp:simplePos x="0" y="0"/>
          <wp:positionH relativeFrom="margin">
            <wp:align>right</wp:align>
          </wp:positionH>
          <wp:positionV relativeFrom="paragraph">
            <wp:posOffset>-10160</wp:posOffset>
          </wp:positionV>
          <wp:extent cx="1805305" cy="608330"/>
          <wp:effectExtent l="0" t="0" r="4445" b="127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5305" cy="608330"/>
                  </a:xfrm>
                  <a:prstGeom prst="rect">
                    <a:avLst/>
                  </a:prstGeom>
                </pic:spPr>
              </pic:pic>
            </a:graphicData>
          </a:graphic>
        </wp:anchor>
      </w:drawing>
    </w:r>
    <w:r>
      <w:rPr>
        <w:noProof/>
      </w:rPr>
      <w:drawing>
        <wp:anchor distT="0" distB="0" distL="114300" distR="114300" simplePos="0" relativeHeight="251659264" behindDoc="0" locked="0" layoutInCell="1" allowOverlap="1" wp14:anchorId="0E9E2851" wp14:editId="647D57C8">
          <wp:simplePos x="0" y="0"/>
          <wp:positionH relativeFrom="column">
            <wp:posOffset>28575</wp:posOffset>
          </wp:positionH>
          <wp:positionV relativeFrom="paragraph">
            <wp:posOffset>-635</wp:posOffset>
          </wp:positionV>
          <wp:extent cx="1895475" cy="525780"/>
          <wp:effectExtent l="19050" t="0" r="9525" b="0"/>
          <wp:wrapThrough wrapText="bothSides">
            <wp:wrapPolygon edited="0">
              <wp:start x="-217" y="0"/>
              <wp:lineTo x="-217" y="21130"/>
              <wp:lineTo x="21709" y="21130"/>
              <wp:lineTo x="21709" y="0"/>
              <wp:lineTo x="-217" y="0"/>
            </wp:wrapPolygon>
          </wp:wrapThrough>
          <wp:docPr id="5"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66810"/>
    <w:multiLevelType w:val="multilevel"/>
    <w:tmpl w:val="D18449E2"/>
    <w:lvl w:ilvl="0">
      <w:start w:val="4"/>
      <w:numFmt w:val="decimal"/>
      <w:lvlText w:val="%1"/>
      <w:lvlJc w:val="left"/>
      <w:pPr>
        <w:ind w:left="522" w:hanging="303"/>
      </w:pPr>
      <w:rPr>
        <w:rFonts w:hint="default"/>
        <w:lang w:val="pt-PT" w:eastAsia="en-US" w:bidi="ar-SA"/>
      </w:rPr>
    </w:lvl>
    <w:lvl w:ilvl="1">
      <w:start w:val="1"/>
      <w:numFmt w:val="decimal"/>
      <w:lvlText w:val="%1.%2"/>
      <w:lvlJc w:val="left"/>
      <w:pPr>
        <w:ind w:left="522" w:hanging="303"/>
      </w:pPr>
      <w:rPr>
        <w:rFonts w:ascii="Times New Roman" w:eastAsia="Times New Roman" w:hAnsi="Times New Roman" w:cs="Times New Roman" w:hint="default"/>
        <w:b/>
        <w:bCs/>
        <w:spacing w:val="0"/>
        <w:w w:val="99"/>
        <w:sz w:val="20"/>
        <w:szCs w:val="20"/>
        <w:lang w:val="pt-PT" w:eastAsia="en-US" w:bidi="ar-SA"/>
      </w:rPr>
    </w:lvl>
    <w:lvl w:ilvl="2">
      <w:start w:val="1"/>
      <w:numFmt w:val="lowerLetter"/>
      <w:lvlText w:val="%3)"/>
      <w:lvlJc w:val="left"/>
      <w:pPr>
        <w:ind w:left="786" w:hanging="286"/>
      </w:pPr>
      <w:rPr>
        <w:rFonts w:ascii="Times New Roman" w:eastAsia="Times New Roman" w:hAnsi="Times New Roman" w:cs="Times New Roman" w:hint="default"/>
        <w:w w:val="96"/>
        <w:sz w:val="20"/>
        <w:szCs w:val="20"/>
        <w:lang w:val="pt-PT" w:eastAsia="en-US" w:bidi="ar-SA"/>
      </w:rPr>
    </w:lvl>
    <w:lvl w:ilvl="3">
      <w:numFmt w:val="bullet"/>
      <w:lvlText w:val="•"/>
      <w:lvlJc w:val="left"/>
      <w:pPr>
        <w:ind w:left="2862" w:hanging="286"/>
      </w:pPr>
      <w:rPr>
        <w:rFonts w:hint="default"/>
        <w:lang w:val="pt-PT" w:eastAsia="en-US" w:bidi="ar-SA"/>
      </w:rPr>
    </w:lvl>
    <w:lvl w:ilvl="4">
      <w:numFmt w:val="bullet"/>
      <w:lvlText w:val="•"/>
      <w:lvlJc w:val="left"/>
      <w:pPr>
        <w:ind w:left="3903" w:hanging="286"/>
      </w:pPr>
      <w:rPr>
        <w:rFonts w:hint="default"/>
        <w:lang w:val="pt-PT" w:eastAsia="en-US" w:bidi="ar-SA"/>
      </w:rPr>
    </w:lvl>
    <w:lvl w:ilvl="5">
      <w:numFmt w:val="bullet"/>
      <w:lvlText w:val="•"/>
      <w:lvlJc w:val="left"/>
      <w:pPr>
        <w:ind w:left="4944" w:hanging="286"/>
      </w:pPr>
      <w:rPr>
        <w:rFonts w:hint="default"/>
        <w:lang w:val="pt-PT" w:eastAsia="en-US" w:bidi="ar-SA"/>
      </w:rPr>
    </w:lvl>
    <w:lvl w:ilvl="6">
      <w:numFmt w:val="bullet"/>
      <w:lvlText w:val="•"/>
      <w:lvlJc w:val="left"/>
      <w:pPr>
        <w:ind w:left="5986" w:hanging="286"/>
      </w:pPr>
      <w:rPr>
        <w:rFonts w:hint="default"/>
        <w:lang w:val="pt-PT" w:eastAsia="en-US" w:bidi="ar-SA"/>
      </w:rPr>
    </w:lvl>
    <w:lvl w:ilvl="7">
      <w:numFmt w:val="bullet"/>
      <w:lvlText w:val="•"/>
      <w:lvlJc w:val="left"/>
      <w:pPr>
        <w:ind w:left="7027" w:hanging="286"/>
      </w:pPr>
      <w:rPr>
        <w:rFonts w:hint="default"/>
        <w:lang w:val="pt-PT" w:eastAsia="en-US" w:bidi="ar-SA"/>
      </w:rPr>
    </w:lvl>
    <w:lvl w:ilvl="8">
      <w:numFmt w:val="bullet"/>
      <w:lvlText w:val="•"/>
      <w:lvlJc w:val="left"/>
      <w:pPr>
        <w:ind w:left="8068" w:hanging="286"/>
      </w:pPr>
      <w:rPr>
        <w:rFonts w:hint="default"/>
        <w:lang w:val="pt-PT" w:eastAsia="en-US" w:bidi="ar-SA"/>
      </w:rPr>
    </w:lvl>
  </w:abstractNum>
  <w:abstractNum w:abstractNumId="1">
    <w:nsid w:val="193F43AB"/>
    <w:multiLevelType w:val="multilevel"/>
    <w:tmpl w:val="8F9616B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2E622862"/>
    <w:multiLevelType w:val="multilevel"/>
    <w:tmpl w:val="CD5CFA4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314A2AE8"/>
    <w:multiLevelType w:val="hybridMultilevel"/>
    <w:tmpl w:val="E1CAA0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3E377272"/>
    <w:multiLevelType w:val="hybridMultilevel"/>
    <w:tmpl w:val="BBB4965C"/>
    <w:lvl w:ilvl="0" w:tplc="DF0EC328">
      <w:start w:val="1"/>
      <w:numFmt w:val="lowerLetter"/>
      <w:lvlText w:val="%1)"/>
      <w:lvlJc w:val="left"/>
      <w:pPr>
        <w:ind w:left="992" w:hanging="206"/>
      </w:pPr>
      <w:rPr>
        <w:rFonts w:ascii="Times New Roman" w:eastAsia="Times New Roman" w:hAnsi="Times New Roman" w:cs="Times New Roman" w:hint="default"/>
        <w:w w:val="99"/>
        <w:sz w:val="20"/>
        <w:szCs w:val="20"/>
        <w:lang w:val="pt-PT" w:eastAsia="en-US" w:bidi="ar-SA"/>
      </w:rPr>
    </w:lvl>
    <w:lvl w:ilvl="1" w:tplc="74CE8DB4">
      <w:numFmt w:val="bullet"/>
      <w:lvlText w:val="•"/>
      <w:lvlJc w:val="left"/>
      <w:pPr>
        <w:ind w:left="1915" w:hanging="206"/>
      </w:pPr>
      <w:rPr>
        <w:rFonts w:hint="default"/>
        <w:lang w:val="pt-PT" w:eastAsia="en-US" w:bidi="ar-SA"/>
      </w:rPr>
    </w:lvl>
    <w:lvl w:ilvl="2" w:tplc="970E94E8">
      <w:numFmt w:val="bullet"/>
      <w:lvlText w:val="•"/>
      <w:lvlJc w:val="left"/>
      <w:pPr>
        <w:ind w:left="2830" w:hanging="206"/>
      </w:pPr>
      <w:rPr>
        <w:rFonts w:hint="default"/>
        <w:lang w:val="pt-PT" w:eastAsia="en-US" w:bidi="ar-SA"/>
      </w:rPr>
    </w:lvl>
    <w:lvl w:ilvl="3" w:tplc="20944B6E">
      <w:numFmt w:val="bullet"/>
      <w:lvlText w:val="•"/>
      <w:lvlJc w:val="left"/>
      <w:pPr>
        <w:ind w:left="3745" w:hanging="206"/>
      </w:pPr>
      <w:rPr>
        <w:rFonts w:hint="default"/>
        <w:lang w:val="pt-PT" w:eastAsia="en-US" w:bidi="ar-SA"/>
      </w:rPr>
    </w:lvl>
    <w:lvl w:ilvl="4" w:tplc="282206EE">
      <w:numFmt w:val="bullet"/>
      <w:lvlText w:val="•"/>
      <w:lvlJc w:val="left"/>
      <w:pPr>
        <w:ind w:left="4660" w:hanging="206"/>
      </w:pPr>
      <w:rPr>
        <w:rFonts w:hint="default"/>
        <w:lang w:val="pt-PT" w:eastAsia="en-US" w:bidi="ar-SA"/>
      </w:rPr>
    </w:lvl>
    <w:lvl w:ilvl="5" w:tplc="337CA704">
      <w:numFmt w:val="bullet"/>
      <w:lvlText w:val="•"/>
      <w:lvlJc w:val="left"/>
      <w:pPr>
        <w:ind w:left="5575" w:hanging="206"/>
      </w:pPr>
      <w:rPr>
        <w:rFonts w:hint="default"/>
        <w:lang w:val="pt-PT" w:eastAsia="en-US" w:bidi="ar-SA"/>
      </w:rPr>
    </w:lvl>
    <w:lvl w:ilvl="6" w:tplc="BF9435F2">
      <w:numFmt w:val="bullet"/>
      <w:lvlText w:val="•"/>
      <w:lvlJc w:val="left"/>
      <w:pPr>
        <w:ind w:left="6490" w:hanging="206"/>
      </w:pPr>
      <w:rPr>
        <w:rFonts w:hint="default"/>
        <w:lang w:val="pt-PT" w:eastAsia="en-US" w:bidi="ar-SA"/>
      </w:rPr>
    </w:lvl>
    <w:lvl w:ilvl="7" w:tplc="038C6704">
      <w:numFmt w:val="bullet"/>
      <w:lvlText w:val="•"/>
      <w:lvlJc w:val="left"/>
      <w:pPr>
        <w:ind w:left="7405" w:hanging="206"/>
      </w:pPr>
      <w:rPr>
        <w:rFonts w:hint="default"/>
        <w:lang w:val="pt-PT" w:eastAsia="en-US" w:bidi="ar-SA"/>
      </w:rPr>
    </w:lvl>
    <w:lvl w:ilvl="8" w:tplc="62BA0FC6">
      <w:numFmt w:val="bullet"/>
      <w:lvlText w:val="•"/>
      <w:lvlJc w:val="left"/>
      <w:pPr>
        <w:ind w:left="8320" w:hanging="206"/>
      </w:pPr>
      <w:rPr>
        <w:rFonts w:hint="default"/>
        <w:lang w:val="pt-PT" w:eastAsia="en-US" w:bidi="ar-SA"/>
      </w:rPr>
    </w:lvl>
  </w:abstractNum>
  <w:abstractNum w:abstractNumId="5">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6">
    <w:nsid w:val="5087019C"/>
    <w:multiLevelType w:val="hybridMultilevel"/>
    <w:tmpl w:val="FC5E2B80"/>
    <w:lvl w:ilvl="0" w:tplc="8A066C10">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7">
    <w:nsid w:val="57CD13D7"/>
    <w:multiLevelType w:val="multilevel"/>
    <w:tmpl w:val="A1C487D6"/>
    <w:lvl w:ilvl="0">
      <w:start w:val="2"/>
      <w:numFmt w:val="decimal"/>
      <w:lvlText w:val="%1"/>
      <w:lvlJc w:val="left"/>
      <w:pPr>
        <w:ind w:left="530" w:hanging="311"/>
      </w:pPr>
      <w:rPr>
        <w:rFonts w:hint="default"/>
        <w:lang w:val="pt-PT" w:eastAsia="en-US" w:bidi="ar-SA"/>
      </w:rPr>
    </w:lvl>
    <w:lvl w:ilvl="1">
      <w:start w:val="1"/>
      <w:numFmt w:val="decimal"/>
      <w:lvlText w:val="%1.%2"/>
      <w:lvlJc w:val="left"/>
      <w:pPr>
        <w:ind w:left="530" w:hanging="311"/>
      </w:pPr>
      <w:rPr>
        <w:rFonts w:ascii="Times New Roman" w:eastAsia="Times New Roman" w:hAnsi="Times New Roman" w:cs="Times New Roman" w:hint="default"/>
        <w:b/>
        <w:bCs/>
        <w:spacing w:val="0"/>
        <w:w w:val="99"/>
        <w:sz w:val="20"/>
        <w:szCs w:val="20"/>
        <w:lang w:val="pt-PT" w:eastAsia="en-US" w:bidi="ar-SA"/>
      </w:rPr>
    </w:lvl>
    <w:lvl w:ilvl="2">
      <w:numFmt w:val="bullet"/>
      <w:lvlText w:val="•"/>
      <w:lvlJc w:val="left"/>
      <w:pPr>
        <w:ind w:left="2462" w:hanging="311"/>
      </w:pPr>
      <w:rPr>
        <w:rFonts w:hint="default"/>
        <w:lang w:val="pt-PT" w:eastAsia="en-US" w:bidi="ar-SA"/>
      </w:rPr>
    </w:lvl>
    <w:lvl w:ilvl="3">
      <w:numFmt w:val="bullet"/>
      <w:lvlText w:val="•"/>
      <w:lvlJc w:val="left"/>
      <w:pPr>
        <w:ind w:left="3423" w:hanging="311"/>
      </w:pPr>
      <w:rPr>
        <w:rFonts w:hint="default"/>
        <w:lang w:val="pt-PT" w:eastAsia="en-US" w:bidi="ar-SA"/>
      </w:rPr>
    </w:lvl>
    <w:lvl w:ilvl="4">
      <w:numFmt w:val="bullet"/>
      <w:lvlText w:val="•"/>
      <w:lvlJc w:val="left"/>
      <w:pPr>
        <w:ind w:left="4384" w:hanging="311"/>
      </w:pPr>
      <w:rPr>
        <w:rFonts w:hint="default"/>
        <w:lang w:val="pt-PT" w:eastAsia="en-US" w:bidi="ar-SA"/>
      </w:rPr>
    </w:lvl>
    <w:lvl w:ilvl="5">
      <w:numFmt w:val="bullet"/>
      <w:lvlText w:val="•"/>
      <w:lvlJc w:val="left"/>
      <w:pPr>
        <w:ind w:left="5345" w:hanging="311"/>
      </w:pPr>
      <w:rPr>
        <w:rFonts w:hint="default"/>
        <w:lang w:val="pt-PT" w:eastAsia="en-US" w:bidi="ar-SA"/>
      </w:rPr>
    </w:lvl>
    <w:lvl w:ilvl="6">
      <w:numFmt w:val="bullet"/>
      <w:lvlText w:val="•"/>
      <w:lvlJc w:val="left"/>
      <w:pPr>
        <w:ind w:left="6306" w:hanging="311"/>
      </w:pPr>
      <w:rPr>
        <w:rFonts w:hint="default"/>
        <w:lang w:val="pt-PT" w:eastAsia="en-US" w:bidi="ar-SA"/>
      </w:rPr>
    </w:lvl>
    <w:lvl w:ilvl="7">
      <w:numFmt w:val="bullet"/>
      <w:lvlText w:val="•"/>
      <w:lvlJc w:val="left"/>
      <w:pPr>
        <w:ind w:left="7267" w:hanging="311"/>
      </w:pPr>
      <w:rPr>
        <w:rFonts w:hint="default"/>
        <w:lang w:val="pt-PT" w:eastAsia="en-US" w:bidi="ar-SA"/>
      </w:rPr>
    </w:lvl>
    <w:lvl w:ilvl="8">
      <w:numFmt w:val="bullet"/>
      <w:lvlText w:val="•"/>
      <w:lvlJc w:val="left"/>
      <w:pPr>
        <w:ind w:left="8228" w:hanging="311"/>
      </w:pPr>
      <w:rPr>
        <w:rFonts w:hint="default"/>
        <w:lang w:val="pt-PT" w:eastAsia="en-US" w:bidi="ar-SA"/>
      </w:rPr>
    </w:lvl>
  </w:abstractNum>
  <w:abstractNum w:abstractNumId="8">
    <w:nsid w:val="5C7F3ED7"/>
    <w:multiLevelType w:val="multilevel"/>
    <w:tmpl w:val="8A08BFCA"/>
    <w:lvl w:ilvl="0">
      <w:start w:val="5"/>
      <w:numFmt w:val="decimal"/>
      <w:lvlText w:val="%1"/>
      <w:lvlJc w:val="left"/>
      <w:pPr>
        <w:ind w:left="360" w:hanging="360"/>
      </w:pPr>
      <w:rPr>
        <w:rFonts w:eastAsia="Times New Roman" w:hint="default"/>
        <w:b/>
      </w:rPr>
    </w:lvl>
    <w:lvl w:ilvl="1">
      <w:start w:val="6"/>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asciiTheme="minorHAnsi" w:eastAsia="Times New Roman" w:hAnsiTheme="minorHAnsi" w:hint="default"/>
        <w:b/>
        <w:sz w:val="24"/>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9">
    <w:nsid w:val="5F9D5844"/>
    <w:multiLevelType w:val="multilevel"/>
    <w:tmpl w:val="DBC259F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602E0BF8"/>
    <w:multiLevelType w:val="multilevel"/>
    <w:tmpl w:val="9B3E4A2C"/>
    <w:lvl w:ilvl="0">
      <w:start w:val="14"/>
      <w:numFmt w:val="decimal"/>
      <w:lvlText w:val="%1"/>
      <w:lvlJc w:val="left"/>
      <w:pPr>
        <w:ind w:left="623" w:hanging="404"/>
      </w:pPr>
      <w:rPr>
        <w:rFonts w:hint="default"/>
        <w:lang w:val="pt-PT" w:eastAsia="en-US" w:bidi="ar-SA"/>
      </w:rPr>
    </w:lvl>
    <w:lvl w:ilvl="1">
      <w:start w:val="1"/>
      <w:numFmt w:val="decimal"/>
      <w:lvlText w:val="%1.%2"/>
      <w:lvlJc w:val="left"/>
      <w:pPr>
        <w:ind w:left="623" w:hanging="404"/>
      </w:pPr>
      <w:rPr>
        <w:rFonts w:ascii="Times New Roman" w:eastAsia="Times New Roman" w:hAnsi="Times New Roman" w:cs="Times New Roman" w:hint="default"/>
        <w:b/>
        <w:bCs/>
        <w:spacing w:val="0"/>
        <w:w w:val="99"/>
        <w:sz w:val="20"/>
        <w:szCs w:val="20"/>
        <w:lang w:val="pt-PT" w:eastAsia="en-US" w:bidi="ar-SA"/>
      </w:rPr>
    </w:lvl>
    <w:lvl w:ilvl="2">
      <w:start w:val="1"/>
      <w:numFmt w:val="decimal"/>
      <w:lvlText w:val="%1.%2.%3"/>
      <w:lvlJc w:val="left"/>
      <w:pPr>
        <w:ind w:left="786" w:hanging="574"/>
        <w:jc w:val="right"/>
      </w:pPr>
      <w:rPr>
        <w:rFonts w:ascii="Times New Roman" w:eastAsia="Times New Roman" w:hAnsi="Times New Roman" w:cs="Times New Roman" w:hint="default"/>
        <w:spacing w:val="-2"/>
        <w:w w:val="99"/>
        <w:sz w:val="20"/>
        <w:szCs w:val="20"/>
        <w:lang w:val="pt-PT" w:eastAsia="en-US" w:bidi="ar-SA"/>
      </w:rPr>
    </w:lvl>
    <w:lvl w:ilvl="3">
      <w:numFmt w:val="bullet"/>
      <w:lvlText w:val=""/>
      <w:lvlJc w:val="left"/>
      <w:pPr>
        <w:ind w:left="1353" w:hanging="286"/>
      </w:pPr>
      <w:rPr>
        <w:rFonts w:ascii="Symbol" w:eastAsia="Symbol" w:hAnsi="Symbol" w:cs="Symbol" w:hint="default"/>
        <w:w w:val="97"/>
        <w:sz w:val="20"/>
        <w:szCs w:val="20"/>
        <w:lang w:val="pt-PT" w:eastAsia="en-US" w:bidi="ar-SA"/>
      </w:rPr>
    </w:lvl>
    <w:lvl w:ilvl="4">
      <w:numFmt w:val="bullet"/>
      <w:lvlText w:val="•"/>
      <w:lvlJc w:val="left"/>
      <w:pPr>
        <w:ind w:left="3557" w:hanging="286"/>
      </w:pPr>
      <w:rPr>
        <w:rFonts w:hint="default"/>
        <w:lang w:val="pt-PT" w:eastAsia="en-US" w:bidi="ar-SA"/>
      </w:rPr>
    </w:lvl>
    <w:lvl w:ilvl="5">
      <w:numFmt w:val="bullet"/>
      <w:lvlText w:val="•"/>
      <w:lvlJc w:val="left"/>
      <w:pPr>
        <w:ind w:left="4656" w:hanging="286"/>
      </w:pPr>
      <w:rPr>
        <w:rFonts w:hint="default"/>
        <w:lang w:val="pt-PT" w:eastAsia="en-US" w:bidi="ar-SA"/>
      </w:rPr>
    </w:lvl>
    <w:lvl w:ilvl="6">
      <w:numFmt w:val="bullet"/>
      <w:lvlText w:val="•"/>
      <w:lvlJc w:val="left"/>
      <w:pPr>
        <w:ind w:left="5755" w:hanging="286"/>
      </w:pPr>
      <w:rPr>
        <w:rFonts w:hint="default"/>
        <w:lang w:val="pt-PT" w:eastAsia="en-US" w:bidi="ar-SA"/>
      </w:rPr>
    </w:lvl>
    <w:lvl w:ilvl="7">
      <w:numFmt w:val="bullet"/>
      <w:lvlText w:val="•"/>
      <w:lvlJc w:val="left"/>
      <w:pPr>
        <w:ind w:left="6854" w:hanging="286"/>
      </w:pPr>
      <w:rPr>
        <w:rFonts w:hint="default"/>
        <w:lang w:val="pt-PT" w:eastAsia="en-US" w:bidi="ar-SA"/>
      </w:rPr>
    </w:lvl>
    <w:lvl w:ilvl="8">
      <w:numFmt w:val="bullet"/>
      <w:lvlText w:val="•"/>
      <w:lvlJc w:val="left"/>
      <w:pPr>
        <w:ind w:left="7953" w:hanging="286"/>
      </w:pPr>
      <w:rPr>
        <w:rFonts w:hint="default"/>
        <w:lang w:val="pt-PT" w:eastAsia="en-US" w:bidi="ar-SA"/>
      </w:rPr>
    </w:lvl>
  </w:abstractNum>
  <w:abstractNum w:abstractNumId="11">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2">
    <w:nsid w:val="721A2ABA"/>
    <w:multiLevelType w:val="multilevel"/>
    <w:tmpl w:val="2924D11A"/>
    <w:lvl w:ilvl="0">
      <w:start w:val="6"/>
      <w:numFmt w:val="decimal"/>
      <w:lvlText w:val="%1"/>
      <w:lvlJc w:val="left"/>
      <w:pPr>
        <w:ind w:left="360" w:hanging="360"/>
      </w:pPr>
      <w:rPr>
        <w:rFonts w:hint="default"/>
      </w:rPr>
    </w:lvl>
    <w:lvl w:ilvl="1">
      <w:start w:val="18"/>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11"/>
  </w:num>
  <w:num w:numId="4">
    <w:abstractNumId w:val="3"/>
  </w:num>
  <w:num w:numId="5">
    <w:abstractNumId w:val="7"/>
  </w:num>
  <w:num w:numId="6">
    <w:abstractNumId w:val="9"/>
  </w:num>
  <w:num w:numId="7">
    <w:abstractNumId w:val="12"/>
  </w:num>
  <w:num w:numId="8">
    <w:abstractNumId w:val="0"/>
  </w:num>
  <w:num w:numId="9">
    <w:abstractNumId w:val="2"/>
  </w:num>
  <w:num w:numId="10">
    <w:abstractNumId w:val="8"/>
  </w:num>
  <w:num w:numId="11">
    <w:abstractNumId w:val="10"/>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E8D"/>
    <w:rsid w:val="002A27D6"/>
    <w:rsid w:val="002E6DF2"/>
    <w:rsid w:val="004D33BE"/>
    <w:rsid w:val="00577F27"/>
    <w:rsid w:val="005B0077"/>
    <w:rsid w:val="0060138C"/>
    <w:rsid w:val="00626ED8"/>
    <w:rsid w:val="00661600"/>
    <w:rsid w:val="007434BD"/>
    <w:rsid w:val="00757F16"/>
    <w:rsid w:val="008D43BA"/>
    <w:rsid w:val="009035FB"/>
    <w:rsid w:val="009F7394"/>
    <w:rsid w:val="00AA7FE3"/>
    <w:rsid w:val="00D079B2"/>
    <w:rsid w:val="00D102F1"/>
    <w:rsid w:val="00D71E8D"/>
    <w:rsid w:val="00D90820"/>
    <w:rsid w:val="00EC35A1"/>
    <w:rsid w:val="00F72E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E8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t-BR"/>
    </w:rPr>
  </w:style>
  <w:style w:type="paragraph" w:styleId="Ttulo1">
    <w:name w:val="heading 1"/>
    <w:basedOn w:val="Normal"/>
    <w:link w:val="Ttulo1Char"/>
    <w:uiPriority w:val="9"/>
    <w:qFormat/>
    <w:rsid w:val="00661600"/>
    <w:pPr>
      <w:widowControl w:val="0"/>
      <w:overflowPunct/>
      <w:adjustRightInd/>
      <w:spacing w:before="19"/>
      <w:ind w:left="108"/>
      <w:textAlignment w:val="auto"/>
      <w:outlineLvl w:val="0"/>
    </w:pPr>
    <w:rPr>
      <w:b/>
      <w:bCs/>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71E8D"/>
    <w:pPr>
      <w:tabs>
        <w:tab w:val="center" w:pos="4419"/>
        <w:tab w:val="right" w:pos="8838"/>
      </w:tabs>
    </w:pPr>
  </w:style>
  <w:style w:type="character" w:customStyle="1" w:styleId="CabealhoChar">
    <w:name w:val="Cabeçalho Char"/>
    <w:basedOn w:val="Fontepargpadro"/>
    <w:link w:val="Cabealho"/>
    <w:rsid w:val="00D71E8D"/>
    <w:rPr>
      <w:rFonts w:ascii="Times New Roman" w:eastAsia="Times New Roman" w:hAnsi="Times New Roman" w:cs="Times New Roman"/>
      <w:sz w:val="20"/>
      <w:szCs w:val="20"/>
      <w:lang w:eastAsia="pt-BR"/>
    </w:rPr>
  </w:style>
  <w:style w:type="paragraph" w:styleId="Rodap">
    <w:name w:val="footer"/>
    <w:basedOn w:val="Normal"/>
    <w:link w:val="RodapChar"/>
    <w:rsid w:val="00D71E8D"/>
    <w:pPr>
      <w:tabs>
        <w:tab w:val="center" w:pos="4419"/>
        <w:tab w:val="right" w:pos="8838"/>
      </w:tabs>
    </w:pPr>
  </w:style>
  <w:style w:type="character" w:customStyle="1" w:styleId="RodapChar">
    <w:name w:val="Rodapé Char"/>
    <w:basedOn w:val="Fontepargpadro"/>
    <w:link w:val="Rodap"/>
    <w:rsid w:val="00D71E8D"/>
    <w:rPr>
      <w:rFonts w:ascii="Times New Roman" w:eastAsia="Times New Roman" w:hAnsi="Times New Roman" w:cs="Times New Roman"/>
      <w:sz w:val="20"/>
      <w:szCs w:val="20"/>
      <w:lang w:eastAsia="pt-BR"/>
    </w:rPr>
  </w:style>
  <w:style w:type="paragraph" w:styleId="PargrafodaLista">
    <w:name w:val="List Paragraph"/>
    <w:basedOn w:val="Normal"/>
    <w:uiPriority w:val="1"/>
    <w:qFormat/>
    <w:rsid w:val="00D71E8D"/>
    <w:pPr>
      <w:ind w:left="720"/>
      <w:contextualSpacing/>
    </w:pPr>
  </w:style>
  <w:style w:type="paragraph" w:customStyle="1" w:styleId="Corpodetexto31">
    <w:name w:val="Corpo de texto 31"/>
    <w:basedOn w:val="Normal"/>
    <w:rsid w:val="00D71E8D"/>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D71E8D"/>
    <w:pPr>
      <w:overflowPunct/>
      <w:autoSpaceDE/>
      <w:autoSpaceDN/>
      <w:adjustRightInd/>
      <w:ind w:left="3456" w:firstLine="3456"/>
      <w:jc w:val="both"/>
      <w:textAlignment w:val="auto"/>
    </w:pPr>
    <w:rPr>
      <w:rFonts w:ascii="Tms Rmn" w:eastAsia="Tms Rmn" w:hAnsi="Tms Rmn"/>
    </w:rPr>
  </w:style>
  <w:style w:type="paragraph" w:styleId="Corpodetexto">
    <w:name w:val="Body Text"/>
    <w:basedOn w:val="Normal"/>
    <w:link w:val="CorpodetextoChar"/>
    <w:uiPriority w:val="1"/>
    <w:qFormat/>
    <w:rsid w:val="00661600"/>
    <w:pPr>
      <w:widowControl w:val="0"/>
      <w:overflowPunct/>
      <w:adjustRightInd/>
      <w:ind w:left="220"/>
      <w:textAlignment w:val="auto"/>
    </w:pPr>
    <w:rPr>
      <w:lang w:val="pt-PT" w:eastAsia="en-US"/>
    </w:rPr>
  </w:style>
  <w:style w:type="character" w:customStyle="1" w:styleId="CorpodetextoChar">
    <w:name w:val="Corpo de texto Char"/>
    <w:basedOn w:val="Fontepargpadro"/>
    <w:link w:val="Corpodetexto"/>
    <w:uiPriority w:val="1"/>
    <w:rsid w:val="00661600"/>
    <w:rPr>
      <w:rFonts w:ascii="Times New Roman" w:eastAsia="Times New Roman" w:hAnsi="Times New Roman" w:cs="Times New Roman"/>
      <w:sz w:val="20"/>
      <w:szCs w:val="20"/>
      <w:lang w:val="pt-PT"/>
    </w:rPr>
  </w:style>
  <w:style w:type="character" w:customStyle="1" w:styleId="Ttulo1Char">
    <w:name w:val="Título 1 Char"/>
    <w:basedOn w:val="Fontepargpadro"/>
    <w:link w:val="Ttulo1"/>
    <w:uiPriority w:val="9"/>
    <w:rsid w:val="00661600"/>
    <w:rPr>
      <w:rFonts w:ascii="Times New Roman" w:eastAsia="Times New Roman" w:hAnsi="Times New Roman" w:cs="Times New Roman"/>
      <w:b/>
      <w:bCs/>
      <w:sz w:val="20"/>
      <w:szCs w:val="20"/>
      <w:lang w:val="pt-PT"/>
    </w:rPr>
  </w:style>
  <w:style w:type="paragraph" w:customStyle="1" w:styleId="TableParagraph">
    <w:name w:val="Table Paragraph"/>
    <w:basedOn w:val="Normal"/>
    <w:uiPriority w:val="1"/>
    <w:qFormat/>
    <w:rsid w:val="00661600"/>
    <w:pPr>
      <w:widowControl w:val="0"/>
      <w:overflowPunct/>
      <w:adjustRightInd/>
      <w:spacing w:line="150" w:lineRule="exact"/>
      <w:ind w:left="32"/>
      <w:textAlignment w:val="auto"/>
    </w:pPr>
    <w:rPr>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E8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t-BR"/>
    </w:rPr>
  </w:style>
  <w:style w:type="paragraph" w:styleId="Ttulo1">
    <w:name w:val="heading 1"/>
    <w:basedOn w:val="Normal"/>
    <w:link w:val="Ttulo1Char"/>
    <w:uiPriority w:val="9"/>
    <w:qFormat/>
    <w:rsid w:val="00661600"/>
    <w:pPr>
      <w:widowControl w:val="0"/>
      <w:overflowPunct/>
      <w:adjustRightInd/>
      <w:spacing w:before="19"/>
      <w:ind w:left="108"/>
      <w:textAlignment w:val="auto"/>
      <w:outlineLvl w:val="0"/>
    </w:pPr>
    <w:rPr>
      <w:b/>
      <w:bCs/>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71E8D"/>
    <w:pPr>
      <w:tabs>
        <w:tab w:val="center" w:pos="4419"/>
        <w:tab w:val="right" w:pos="8838"/>
      </w:tabs>
    </w:pPr>
  </w:style>
  <w:style w:type="character" w:customStyle="1" w:styleId="CabealhoChar">
    <w:name w:val="Cabeçalho Char"/>
    <w:basedOn w:val="Fontepargpadro"/>
    <w:link w:val="Cabealho"/>
    <w:rsid w:val="00D71E8D"/>
    <w:rPr>
      <w:rFonts w:ascii="Times New Roman" w:eastAsia="Times New Roman" w:hAnsi="Times New Roman" w:cs="Times New Roman"/>
      <w:sz w:val="20"/>
      <w:szCs w:val="20"/>
      <w:lang w:eastAsia="pt-BR"/>
    </w:rPr>
  </w:style>
  <w:style w:type="paragraph" w:styleId="Rodap">
    <w:name w:val="footer"/>
    <w:basedOn w:val="Normal"/>
    <w:link w:val="RodapChar"/>
    <w:rsid w:val="00D71E8D"/>
    <w:pPr>
      <w:tabs>
        <w:tab w:val="center" w:pos="4419"/>
        <w:tab w:val="right" w:pos="8838"/>
      </w:tabs>
    </w:pPr>
  </w:style>
  <w:style w:type="character" w:customStyle="1" w:styleId="RodapChar">
    <w:name w:val="Rodapé Char"/>
    <w:basedOn w:val="Fontepargpadro"/>
    <w:link w:val="Rodap"/>
    <w:rsid w:val="00D71E8D"/>
    <w:rPr>
      <w:rFonts w:ascii="Times New Roman" w:eastAsia="Times New Roman" w:hAnsi="Times New Roman" w:cs="Times New Roman"/>
      <w:sz w:val="20"/>
      <w:szCs w:val="20"/>
      <w:lang w:eastAsia="pt-BR"/>
    </w:rPr>
  </w:style>
  <w:style w:type="paragraph" w:styleId="PargrafodaLista">
    <w:name w:val="List Paragraph"/>
    <w:basedOn w:val="Normal"/>
    <w:uiPriority w:val="1"/>
    <w:qFormat/>
    <w:rsid w:val="00D71E8D"/>
    <w:pPr>
      <w:ind w:left="720"/>
      <w:contextualSpacing/>
    </w:pPr>
  </w:style>
  <w:style w:type="paragraph" w:customStyle="1" w:styleId="Corpodetexto31">
    <w:name w:val="Corpo de texto 31"/>
    <w:basedOn w:val="Normal"/>
    <w:rsid w:val="00D71E8D"/>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D71E8D"/>
    <w:pPr>
      <w:overflowPunct/>
      <w:autoSpaceDE/>
      <w:autoSpaceDN/>
      <w:adjustRightInd/>
      <w:ind w:left="3456" w:firstLine="3456"/>
      <w:jc w:val="both"/>
      <w:textAlignment w:val="auto"/>
    </w:pPr>
    <w:rPr>
      <w:rFonts w:ascii="Tms Rmn" w:eastAsia="Tms Rmn" w:hAnsi="Tms Rmn"/>
    </w:rPr>
  </w:style>
  <w:style w:type="paragraph" w:styleId="Corpodetexto">
    <w:name w:val="Body Text"/>
    <w:basedOn w:val="Normal"/>
    <w:link w:val="CorpodetextoChar"/>
    <w:uiPriority w:val="1"/>
    <w:qFormat/>
    <w:rsid w:val="00661600"/>
    <w:pPr>
      <w:widowControl w:val="0"/>
      <w:overflowPunct/>
      <w:adjustRightInd/>
      <w:ind w:left="220"/>
      <w:textAlignment w:val="auto"/>
    </w:pPr>
    <w:rPr>
      <w:lang w:val="pt-PT" w:eastAsia="en-US"/>
    </w:rPr>
  </w:style>
  <w:style w:type="character" w:customStyle="1" w:styleId="CorpodetextoChar">
    <w:name w:val="Corpo de texto Char"/>
    <w:basedOn w:val="Fontepargpadro"/>
    <w:link w:val="Corpodetexto"/>
    <w:uiPriority w:val="1"/>
    <w:rsid w:val="00661600"/>
    <w:rPr>
      <w:rFonts w:ascii="Times New Roman" w:eastAsia="Times New Roman" w:hAnsi="Times New Roman" w:cs="Times New Roman"/>
      <w:sz w:val="20"/>
      <w:szCs w:val="20"/>
      <w:lang w:val="pt-PT"/>
    </w:rPr>
  </w:style>
  <w:style w:type="character" w:customStyle="1" w:styleId="Ttulo1Char">
    <w:name w:val="Título 1 Char"/>
    <w:basedOn w:val="Fontepargpadro"/>
    <w:link w:val="Ttulo1"/>
    <w:uiPriority w:val="9"/>
    <w:rsid w:val="00661600"/>
    <w:rPr>
      <w:rFonts w:ascii="Times New Roman" w:eastAsia="Times New Roman" w:hAnsi="Times New Roman" w:cs="Times New Roman"/>
      <w:b/>
      <w:bCs/>
      <w:sz w:val="20"/>
      <w:szCs w:val="20"/>
      <w:lang w:val="pt-PT"/>
    </w:rPr>
  </w:style>
  <w:style w:type="paragraph" w:customStyle="1" w:styleId="TableParagraph">
    <w:name w:val="Table Paragraph"/>
    <w:basedOn w:val="Normal"/>
    <w:uiPriority w:val="1"/>
    <w:qFormat/>
    <w:rsid w:val="00661600"/>
    <w:pPr>
      <w:widowControl w:val="0"/>
      <w:overflowPunct/>
      <w:adjustRightInd/>
      <w:spacing w:line="150" w:lineRule="exact"/>
      <w:ind w:left="32"/>
      <w:textAlignment w:val="auto"/>
    </w:pPr>
    <w:rPr>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2519</Words>
  <Characters>13607</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Barwinski Pereira</dc:creator>
  <cp:keywords/>
  <dc:description/>
  <cp:lastModifiedBy>Leonardo Beckert</cp:lastModifiedBy>
  <cp:revision>3</cp:revision>
  <dcterms:created xsi:type="dcterms:W3CDTF">2023-01-09T11:09:00Z</dcterms:created>
  <dcterms:modified xsi:type="dcterms:W3CDTF">2023-01-20T10:13:00Z</dcterms:modified>
</cp:coreProperties>
</file>